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9DC4D" w14:textId="77777777" w:rsidR="00D464AC" w:rsidRPr="00D12A9A" w:rsidRDefault="00D464AC" w:rsidP="00E44778">
      <w:pPr>
        <w:pStyle w:val="Default"/>
        <w:jc w:val="center"/>
        <w:rPr>
          <w:rFonts w:ascii="Tahoma" w:hAnsi="Tahoma" w:cs="Tahoma"/>
          <w:b/>
          <w:sz w:val="20"/>
          <w:szCs w:val="20"/>
        </w:rPr>
      </w:pPr>
      <w:r w:rsidRPr="00D12A9A">
        <w:rPr>
          <w:rFonts w:ascii="Tahoma" w:hAnsi="Tahoma" w:cs="Tahoma"/>
          <w:b/>
          <w:sz w:val="20"/>
          <w:szCs w:val="20"/>
        </w:rPr>
        <w:t>Υπόδειγμα-παράρτημα πρότυπης σύμβασης με ωφελούμενους (σύμβαση ανάθεσης έργου).</w:t>
      </w:r>
    </w:p>
    <w:p w14:paraId="54954865" w14:textId="77777777" w:rsidR="00D464AC" w:rsidRPr="00C25B82"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Calibri" w:hAnsi="Calibri" w:cs="Calibri"/>
          <w:color w:val="000000"/>
          <w:sz w:val="22"/>
          <w:szCs w:val="22"/>
        </w:rPr>
      </w:pPr>
    </w:p>
    <w:p w14:paraId="7E071D09"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Στην  Κοζάνη σήμερα 00/00/202</w:t>
      </w:r>
      <w:r w:rsidR="00F72FB4" w:rsidRPr="009F05B0">
        <w:rPr>
          <w:rFonts w:ascii="Tahoma" w:hAnsi="Tahoma" w:cs="Tahoma"/>
          <w:sz w:val="18"/>
          <w:szCs w:val="18"/>
        </w:rPr>
        <w:t>6</w:t>
      </w:r>
      <w:r w:rsidRPr="009F05B0">
        <w:rPr>
          <w:rFonts w:ascii="Tahoma" w:hAnsi="Tahoma" w:cs="Tahoma"/>
          <w:sz w:val="18"/>
          <w:szCs w:val="18"/>
        </w:rPr>
        <w:t>, στα γραφεία του ΕΛΚΕ του Πανεπιστημίου Δυτικής Μακεδονίας (</w:t>
      </w:r>
      <w:r w:rsidR="00E44778" w:rsidRPr="009F05B0">
        <w:rPr>
          <w:rFonts w:ascii="Tahoma" w:hAnsi="Tahoma" w:cs="Tahoma"/>
          <w:sz w:val="18"/>
          <w:szCs w:val="18"/>
        </w:rPr>
        <w:t xml:space="preserve">ΖΕΠ </w:t>
      </w:r>
      <w:r w:rsidRPr="009F05B0">
        <w:rPr>
          <w:rFonts w:ascii="Tahoma" w:hAnsi="Tahoma" w:cs="Tahoma"/>
          <w:sz w:val="18"/>
          <w:szCs w:val="18"/>
        </w:rPr>
        <w:t xml:space="preserve">- Κοζάνης, -Τ.Κ 501 </w:t>
      </w:r>
      <w:r w:rsidR="00E44778" w:rsidRPr="009F05B0">
        <w:rPr>
          <w:rFonts w:ascii="Tahoma" w:hAnsi="Tahoma" w:cs="Tahoma"/>
          <w:sz w:val="18"/>
          <w:szCs w:val="18"/>
        </w:rPr>
        <w:t>5</w:t>
      </w:r>
      <w:r w:rsidRPr="009F05B0">
        <w:rPr>
          <w:rFonts w:ascii="Tahoma" w:hAnsi="Tahoma" w:cs="Tahoma"/>
          <w:sz w:val="18"/>
          <w:szCs w:val="18"/>
        </w:rPr>
        <w:t>0), οι παρακάτω συμβαλλόμενοι:</w:t>
      </w:r>
    </w:p>
    <w:p w14:paraId="71F1D402"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14:paraId="655F46BD"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α. Ο «</w:t>
      </w:r>
      <w:r w:rsidRPr="009F05B0">
        <w:rPr>
          <w:rFonts w:ascii="Tahoma" w:hAnsi="Tahoma" w:cs="Tahoma"/>
          <w:b/>
          <w:sz w:val="18"/>
          <w:szCs w:val="18"/>
        </w:rPr>
        <w:t>Ειδικός Λογαριασμός Κονδυλίων Έρευνας (Ε.Λ.Κ.Ε) του Πανεπιστημίου Δυτικής Μακεδονίας</w:t>
      </w:r>
      <w:r w:rsidRPr="009F05B0">
        <w:rPr>
          <w:rFonts w:ascii="Tahoma" w:hAnsi="Tahoma" w:cs="Tahoma"/>
          <w:sz w:val="18"/>
          <w:szCs w:val="18"/>
        </w:rPr>
        <w:t xml:space="preserve">, νομίμως εκπροσωπούμενος, σύμφωνα με τον Νόμο 4957/21-7-2022 από τον Πρόεδρο της Επιτροπής Ερευνών και Διαχείρισης του ΕΛΚΕ όπως ορίστηκε με την απόφαση του Πρύτανη του Πανεπιστημίου Δυτικής Μακεδονίας (Τεύχος B’ </w:t>
      </w:r>
      <w:r w:rsidR="00C8189C" w:rsidRPr="009F05B0">
        <w:rPr>
          <w:rFonts w:ascii="Tahoma" w:eastAsiaTheme="minorHAnsi" w:hAnsi="Tahoma" w:cs="Tahoma"/>
          <w:sz w:val="18"/>
          <w:szCs w:val="18"/>
          <w:lang w:eastAsia="en-US"/>
        </w:rPr>
        <w:t>5193</w:t>
      </w:r>
      <w:r w:rsidRPr="009F05B0">
        <w:rPr>
          <w:rFonts w:ascii="Tahoma" w:hAnsi="Tahoma" w:cs="Tahoma"/>
          <w:sz w:val="18"/>
          <w:szCs w:val="18"/>
        </w:rPr>
        <w:t>/</w:t>
      </w:r>
      <w:r w:rsidR="00C8189C" w:rsidRPr="009F05B0">
        <w:rPr>
          <w:rFonts w:ascii="Tahoma" w:hAnsi="Tahoma" w:cs="Tahoma"/>
          <w:sz w:val="18"/>
          <w:szCs w:val="18"/>
        </w:rPr>
        <w:t>30</w:t>
      </w:r>
      <w:r w:rsidRPr="009F05B0">
        <w:rPr>
          <w:rFonts w:ascii="Tahoma" w:hAnsi="Tahoma" w:cs="Tahoma"/>
          <w:sz w:val="18"/>
          <w:szCs w:val="18"/>
        </w:rPr>
        <w:t>.</w:t>
      </w:r>
      <w:r w:rsidR="00C8189C" w:rsidRPr="009F05B0">
        <w:rPr>
          <w:rFonts w:ascii="Tahoma" w:hAnsi="Tahoma" w:cs="Tahoma"/>
          <w:sz w:val="18"/>
          <w:szCs w:val="18"/>
        </w:rPr>
        <w:t>09</w:t>
      </w:r>
      <w:r w:rsidRPr="009F05B0">
        <w:rPr>
          <w:rFonts w:ascii="Tahoma" w:hAnsi="Tahoma" w:cs="Tahoma"/>
          <w:sz w:val="18"/>
          <w:szCs w:val="18"/>
        </w:rPr>
        <w:t>.20</w:t>
      </w:r>
      <w:r w:rsidR="00C8189C" w:rsidRPr="009F05B0">
        <w:rPr>
          <w:rFonts w:ascii="Tahoma" w:hAnsi="Tahoma" w:cs="Tahoma"/>
          <w:sz w:val="18"/>
          <w:szCs w:val="18"/>
        </w:rPr>
        <w:t>25</w:t>
      </w:r>
      <w:r w:rsidRPr="009F05B0">
        <w:rPr>
          <w:rFonts w:ascii="Tahoma" w:hAnsi="Tahoma" w:cs="Tahoma"/>
          <w:sz w:val="18"/>
          <w:szCs w:val="18"/>
        </w:rPr>
        <w:t xml:space="preserve">) </w:t>
      </w:r>
      <w:r w:rsidR="00F72FB4" w:rsidRPr="009F05B0">
        <w:rPr>
          <w:rFonts w:ascii="Tahoma" w:hAnsi="Tahoma" w:cs="Tahoma"/>
          <w:sz w:val="18"/>
          <w:szCs w:val="18"/>
        </w:rPr>
        <w:t xml:space="preserve">      </w:t>
      </w:r>
      <w:r w:rsidRPr="009F05B0">
        <w:rPr>
          <w:rFonts w:ascii="Tahoma" w:hAnsi="Tahoma" w:cs="Tahoma"/>
          <w:sz w:val="18"/>
          <w:szCs w:val="18"/>
        </w:rPr>
        <w:t xml:space="preserve">κ. </w:t>
      </w:r>
      <w:proofErr w:type="spellStart"/>
      <w:r w:rsidR="00F72FB4" w:rsidRPr="009F05B0">
        <w:rPr>
          <w:rFonts w:ascii="Tahoma" w:hAnsi="Tahoma" w:cs="Tahoma"/>
          <w:b/>
          <w:sz w:val="18"/>
          <w:szCs w:val="18"/>
        </w:rPr>
        <w:t>Χριστοφορίδη</w:t>
      </w:r>
      <w:proofErr w:type="spellEnd"/>
      <w:r w:rsidR="00F72FB4" w:rsidRPr="009F05B0">
        <w:rPr>
          <w:rFonts w:ascii="Tahoma" w:hAnsi="Tahoma" w:cs="Tahoma"/>
          <w:b/>
          <w:sz w:val="18"/>
          <w:szCs w:val="18"/>
        </w:rPr>
        <w:t xml:space="preserve"> Γεώργιο</w:t>
      </w:r>
      <w:r w:rsidRPr="009F05B0">
        <w:rPr>
          <w:rFonts w:ascii="Tahoma" w:hAnsi="Tahoma" w:cs="Tahoma"/>
          <w:sz w:val="18"/>
          <w:szCs w:val="18"/>
        </w:rPr>
        <w:t>, Καθηγητή, καλούμενος εφεξής «</w:t>
      </w:r>
      <w:r w:rsidRPr="009F05B0">
        <w:rPr>
          <w:rFonts w:ascii="Tahoma" w:hAnsi="Tahoma" w:cs="Tahoma"/>
          <w:b/>
          <w:sz w:val="18"/>
          <w:szCs w:val="18"/>
        </w:rPr>
        <w:t>Εργοδότης</w:t>
      </w:r>
      <w:r w:rsidRPr="009F05B0">
        <w:rPr>
          <w:rFonts w:ascii="Tahoma" w:hAnsi="Tahoma" w:cs="Tahoma"/>
          <w:sz w:val="18"/>
          <w:szCs w:val="18"/>
        </w:rPr>
        <w:t>»</w:t>
      </w:r>
    </w:p>
    <w:p w14:paraId="13299DCD"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14:paraId="3E976C7B"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 xml:space="preserve">β. Το Πανεπιστήμιο Δ. Μακεδονίας, νομίμως εκπροσωπούμενο, σύμφωνα με το Τεύχος Υ.Ο.Δ.Δ. 709/09.09.2019 από τον </w:t>
      </w:r>
      <w:r w:rsidRPr="009F05B0">
        <w:rPr>
          <w:rFonts w:ascii="Tahoma" w:hAnsi="Tahoma" w:cs="Tahoma"/>
          <w:b/>
          <w:sz w:val="18"/>
          <w:szCs w:val="18"/>
        </w:rPr>
        <w:t xml:space="preserve">Πρύτανη του Πανεπιστημίου Δ. Μακεδονίας κ. </w:t>
      </w:r>
      <w:proofErr w:type="spellStart"/>
      <w:r w:rsidRPr="009F05B0">
        <w:rPr>
          <w:rFonts w:ascii="Tahoma" w:hAnsi="Tahoma" w:cs="Tahoma"/>
          <w:b/>
          <w:sz w:val="18"/>
          <w:szCs w:val="18"/>
        </w:rPr>
        <w:t>Θεοδουλίδη</w:t>
      </w:r>
      <w:proofErr w:type="spellEnd"/>
      <w:r w:rsidRPr="009F05B0">
        <w:rPr>
          <w:rFonts w:ascii="Tahoma" w:hAnsi="Tahoma" w:cs="Tahoma"/>
          <w:b/>
          <w:sz w:val="18"/>
          <w:szCs w:val="18"/>
        </w:rPr>
        <w:t xml:space="preserve"> Θεόδωρο</w:t>
      </w:r>
      <w:r w:rsidRPr="009F05B0">
        <w:rPr>
          <w:rFonts w:ascii="Tahoma" w:hAnsi="Tahoma" w:cs="Tahoma"/>
          <w:sz w:val="18"/>
          <w:szCs w:val="18"/>
        </w:rPr>
        <w:t>, καθηγητή,</w:t>
      </w:r>
    </w:p>
    <w:p w14:paraId="52298E90"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14:paraId="1F4F0906" w14:textId="77777777" w:rsidR="00D464AC" w:rsidRPr="009F05B0" w:rsidRDefault="00D464AC" w:rsidP="009F05B0">
      <w:pPr>
        <w:pStyle w:val="Default"/>
        <w:rPr>
          <w:rFonts w:ascii="Tahoma" w:hAnsi="Tahoma" w:cs="Tahoma"/>
          <w:sz w:val="18"/>
          <w:szCs w:val="18"/>
        </w:rPr>
      </w:pPr>
      <w:r w:rsidRPr="009F05B0">
        <w:rPr>
          <w:rFonts w:ascii="Tahoma" w:hAnsi="Tahoma" w:cs="Tahoma"/>
          <w:sz w:val="18"/>
          <w:szCs w:val="18"/>
        </w:rPr>
        <w:t xml:space="preserve">γ. Η κ. </w:t>
      </w:r>
      <w:r w:rsidRPr="009F05B0">
        <w:rPr>
          <w:rFonts w:ascii="Tahoma" w:hAnsi="Tahoma" w:cs="Tahoma"/>
          <w:b/>
          <w:bCs/>
          <w:sz w:val="18"/>
          <w:szCs w:val="18"/>
        </w:rPr>
        <w:t>Σκαλίδη Χαρίκλεια</w:t>
      </w:r>
      <w:r w:rsidRPr="009F05B0">
        <w:rPr>
          <w:rFonts w:ascii="Tahoma" w:hAnsi="Tahoma" w:cs="Tahoma"/>
          <w:sz w:val="18"/>
          <w:szCs w:val="18"/>
        </w:rPr>
        <w:t>, Επίκουρη Καθηγήτρια, Επιστημονικά Υπεύθυνη της πράξης με τίτλο «Δράσεις διά βίου μάθησης στην Ανώτατη Εκπαίδευση (απόκτηση ακαδημαϊκής διδακτικής εμπειρίας σε νέους επιστήμονες κατόχους διδακτορικού για το Πρόγραμμα Ανθρώπινο Δυναμικό και Κοινωνική Συνοχή (</w:t>
      </w:r>
      <w:r w:rsidR="009F05B0" w:rsidRPr="009F05B0">
        <w:rPr>
          <w:rFonts w:ascii="Tahoma" w:hAnsi="Tahoma" w:cs="Tahoma"/>
          <w:sz w:val="18"/>
          <w:szCs w:val="18"/>
        </w:rPr>
        <w:t xml:space="preserve">Κωδικός Πρόσκλησης: ΕΚΠ30 και Α/Α ΟΠΣ: 9533). </w:t>
      </w:r>
      <w:r w:rsidRPr="009F05B0">
        <w:rPr>
          <w:rFonts w:ascii="Tahoma" w:hAnsi="Tahoma" w:cs="Tahoma"/>
          <w:sz w:val="18"/>
          <w:szCs w:val="18"/>
        </w:rPr>
        <w:t xml:space="preserve"> όπως ορίστηκε από την υπ. αριθμ. </w:t>
      </w:r>
      <w:r w:rsidR="009F05B0" w:rsidRPr="009F05B0">
        <w:rPr>
          <w:rFonts w:ascii="Tahoma" w:hAnsi="Tahoma" w:cs="Tahoma"/>
          <w:sz w:val="18"/>
          <w:szCs w:val="18"/>
        </w:rPr>
        <w:t xml:space="preserve"> Ζ2/ΣΔ80/17-06-2026 </w:t>
      </w:r>
      <w:r w:rsidR="006D5144" w:rsidRPr="009F05B0">
        <w:rPr>
          <w:rFonts w:ascii="Tahoma" w:hAnsi="Tahoma" w:cs="Tahoma"/>
          <w:sz w:val="18"/>
          <w:szCs w:val="18"/>
        </w:rPr>
        <w:t xml:space="preserve">Απόφαση </w:t>
      </w:r>
      <w:r w:rsidRPr="009F05B0">
        <w:rPr>
          <w:rFonts w:ascii="Tahoma" w:hAnsi="Tahoma" w:cs="Tahoma"/>
          <w:sz w:val="18"/>
          <w:szCs w:val="18"/>
        </w:rPr>
        <w:t>της Συνεδρίασης της Συγκλήτου Πανεπιστημίου Δυτικής Μακεδονίας</w:t>
      </w:r>
    </w:p>
    <w:p w14:paraId="3619F56F" w14:textId="77777777" w:rsidR="00D464AC" w:rsidRPr="009F05B0" w:rsidRDefault="00D464AC" w:rsidP="00D464AC">
      <w:pPr>
        <w:pStyle w:val="Web"/>
        <w:shd w:val="clear" w:color="auto" w:fill="FFFFFF"/>
        <w:spacing w:before="0" w:after="0"/>
        <w:jc w:val="both"/>
        <w:rPr>
          <w:rFonts w:ascii="Tahoma" w:hAnsi="Tahoma" w:cs="Tahoma"/>
          <w:sz w:val="18"/>
          <w:szCs w:val="18"/>
        </w:rPr>
      </w:pPr>
    </w:p>
    <w:p w14:paraId="1CE97D64"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 xml:space="preserve">δ. Ο/Η  </w:t>
      </w:r>
      <w:r w:rsidRPr="009F05B0">
        <w:rPr>
          <w:rFonts w:ascii="Tahoma" w:hAnsi="Tahoma" w:cs="Tahoma"/>
          <w:b/>
          <w:sz w:val="18"/>
          <w:szCs w:val="18"/>
        </w:rPr>
        <w:t xml:space="preserve">……………………. </w:t>
      </w:r>
      <w:r w:rsidRPr="009F05B0">
        <w:rPr>
          <w:rFonts w:ascii="Tahoma" w:hAnsi="Tahoma" w:cs="Tahoma"/>
          <w:sz w:val="18"/>
          <w:szCs w:val="18"/>
        </w:rPr>
        <w:t xml:space="preserve">του </w:t>
      </w:r>
      <w:r w:rsidRPr="009F05B0">
        <w:rPr>
          <w:rFonts w:ascii="Tahoma" w:hAnsi="Tahoma" w:cs="Tahoma"/>
          <w:b/>
          <w:sz w:val="18"/>
          <w:szCs w:val="18"/>
        </w:rPr>
        <w:t>……………</w:t>
      </w:r>
      <w:r w:rsidRPr="009F05B0">
        <w:rPr>
          <w:rFonts w:ascii="Tahoma" w:hAnsi="Tahoma" w:cs="Tahoma"/>
          <w:sz w:val="18"/>
          <w:szCs w:val="18"/>
        </w:rPr>
        <w:t>, κάτοικος ………………… ……………., ΤΚ ……………., κάτοχος του με αριθμό ……………… Δελτίου Αστυνομικής Ταυτότητας, με αριθμό φορολογικού μητρώου ΑΦΜ …………….. υπαγόμενης στη Δ.Ο.Υ ………………………….. και ΑΜΚΑ ……………………….., ΕΞΩΤΕΡΙΚΟΣ ΣΥΝΕΡΓΑΤΗΣ, καλούμενος στο εξής «Ανάδοχος»,</w:t>
      </w:r>
    </w:p>
    <w:p w14:paraId="447C258B"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14:paraId="69B91285"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b/>
          <w:sz w:val="18"/>
          <w:szCs w:val="18"/>
        </w:rPr>
        <w:t>λαμβάνοντας υπόψη:</w:t>
      </w:r>
    </w:p>
    <w:p w14:paraId="7C086E07" w14:textId="77777777"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Τις διατάξεις του ν. 4957/2022 (ΦΕΚ 141/Α/21.07.2022)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όπως ισχύει. </w:t>
      </w:r>
    </w:p>
    <w:p w14:paraId="6A71EA17" w14:textId="77777777"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Τον Οδηγό χρηματοδότησης και Διαχείρισης του Ειδικού Λογαριασμού Κονδυλίων Έρευνας (Ε.Λ.Κ.Ε.) του Πανεπιστημίου Δυτικής Μακεδονίας </w:t>
      </w:r>
      <w:r w:rsidR="00D751A8" w:rsidRPr="009F05B0">
        <w:rPr>
          <w:rFonts w:ascii="Tahoma" w:hAnsi="Tahoma" w:cs="Tahoma"/>
          <w:sz w:val="18"/>
          <w:szCs w:val="18"/>
        </w:rPr>
        <w:t>όπως ισχύει.</w:t>
      </w:r>
    </w:p>
    <w:p w14:paraId="2F2E75C2" w14:textId="77777777"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Την με αρ. </w:t>
      </w:r>
      <w:proofErr w:type="spellStart"/>
      <w:r w:rsidRPr="009F05B0">
        <w:rPr>
          <w:rFonts w:ascii="Tahoma" w:hAnsi="Tahoma" w:cs="Tahoma"/>
          <w:sz w:val="18"/>
          <w:szCs w:val="18"/>
        </w:rPr>
        <w:t>πρωτ</w:t>
      </w:r>
      <w:proofErr w:type="spellEnd"/>
      <w:r w:rsidRPr="009F05B0">
        <w:rPr>
          <w:rFonts w:ascii="Tahoma" w:hAnsi="Tahoma" w:cs="Tahoma"/>
          <w:sz w:val="18"/>
          <w:szCs w:val="18"/>
        </w:rPr>
        <w:t xml:space="preserve">. 108523/24.07.2024 και κωδ. ΕΚΠ30 (ΑΔΑ: ΨΦΦΖ469Β7Κ-Χ1Ν), πρόσκληση με τίτλο «Δράσεις διά βίου μάθησης στην Ανώτατη Εκπαίδευση (απόκτηση ακαδημαϊκής διδακτικής εμπειρίας σε νέους επιστήμονες κατόχους διδακτορικού)» για την υποβολή προτάσεων στο Πρόγραμμα «Ανθρώπινο Δυναμικό και Κοινωνική Συνοχή» 2021-2027, το οποίο συγχρηματοδοτείται από το Ευρωπαϊκό Κοινωνικό Ταμείο </w:t>
      </w:r>
    </w:p>
    <w:p w14:paraId="2468618E" w14:textId="77777777"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Την με αρ. </w:t>
      </w:r>
      <w:proofErr w:type="spellStart"/>
      <w:r w:rsidRPr="009F05B0">
        <w:rPr>
          <w:rFonts w:ascii="Tahoma" w:hAnsi="Tahoma" w:cs="Tahoma"/>
          <w:sz w:val="18"/>
          <w:szCs w:val="18"/>
        </w:rPr>
        <w:t>πρ</w:t>
      </w:r>
      <w:proofErr w:type="spellEnd"/>
      <w:r w:rsidRPr="009F05B0">
        <w:rPr>
          <w:rFonts w:ascii="Tahoma" w:hAnsi="Tahoma" w:cs="Tahoma"/>
          <w:sz w:val="18"/>
          <w:szCs w:val="18"/>
        </w:rPr>
        <w:t xml:space="preserve">. ………….  (ΑΔΑ: …………….) Απόφαση </w:t>
      </w:r>
      <w:r w:rsidR="00B25BAB" w:rsidRPr="009F05B0">
        <w:rPr>
          <w:rFonts w:ascii="Tahoma" w:hAnsi="Tahoma" w:cs="Tahoma"/>
          <w:sz w:val="18"/>
          <w:szCs w:val="18"/>
        </w:rPr>
        <w:t xml:space="preserve">του Ειδικού Γραμματέα </w:t>
      </w:r>
      <w:r w:rsidRPr="009F05B0">
        <w:rPr>
          <w:rFonts w:ascii="Tahoma" w:hAnsi="Tahoma" w:cs="Tahoma"/>
          <w:sz w:val="18"/>
          <w:szCs w:val="18"/>
        </w:rPr>
        <w:t>Διαχείρισης Προγραμμάτων Ευρωπαϊκού Κοινωνικού Ταμείου με θέμα Ένταξη της Πράξης «Απόκτηση Ακαδημαϊκής Διδακτικής Εμπειρίας σε Νέους Επιστήμονες Κατόχους Διδακτορικού, για το ακαδημαϊκό έτος ………………. στο Πανεπιστήμιο …………», με Κωδικό ΟΠΣ ………….. στο Πρόγραμμα «Ανθρώπινο Δυναμικό και Κοινωνική Συνοχή» 2021-2027</w:t>
      </w:r>
    </w:p>
    <w:p w14:paraId="53734267" w14:textId="77777777" w:rsidR="00C25B82" w:rsidRPr="009F05B0" w:rsidRDefault="00C25B82" w:rsidP="00C25B82">
      <w:pPr>
        <w:pStyle w:val="a3"/>
        <w:numPr>
          <w:ilvl w:val="0"/>
          <w:numId w:val="2"/>
        </w:numPr>
        <w:suppressAutoHyphens w:val="0"/>
        <w:spacing w:after="200" w:line="276" w:lineRule="auto"/>
        <w:contextualSpacing/>
        <w:jc w:val="both"/>
        <w:rPr>
          <w:rFonts w:ascii="Tahoma" w:hAnsi="Tahoma" w:cs="Tahoma"/>
          <w:sz w:val="18"/>
          <w:szCs w:val="18"/>
        </w:rPr>
      </w:pPr>
      <w:r w:rsidRPr="009F05B0">
        <w:rPr>
          <w:rFonts w:ascii="Tahoma" w:hAnsi="Tahoma" w:cs="Tahoma"/>
          <w:sz w:val="18"/>
          <w:szCs w:val="18"/>
        </w:rPr>
        <w:t xml:space="preserve">Την από </w:t>
      </w:r>
      <w:r w:rsidR="00D12A9A" w:rsidRPr="009F05B0">
        <w:rPr>
          <w:rFonts w:ascii="Tahoma" w:hAnsi="Tahoma" w:cs="Tahoma"/>
          <w:sz w:val="18"/>
          <w:szCs w:val="18"/>
        </w:rPr>
        <w:t>000</w:t>
      </w:r>
      <w:r w:rsidR="000F578B" w:rsidRPr="009F05B0">
        <w:rPr>
          <w:rFonts w:ascii="Tahoma" w:hAnsi="Tahoma" w:cs="Tahoma"/>
          <w:sz w:val="18"/>
          <w:szCs w:val="18"/>
        </w:rPr>
        <w:t>/0</w:t>
      </w:r>
      <w:r w:rsidR="00D12A9A" w:rsidRPr="009F05B0">
        <w:rPr>
          <w:rFonts w:ascii="Tahoma" w:hAnsi="Tahoma" w:cs="Tahoma"/>
          <w:sz w:val="18"/>
          <w:szCs w:val="18"/>
        </w:rPr>
        <w:t>0</w:t>
      </w:r>
      <w:r w:rsidR="000F578B" w:rsidRPr="009F05B0">
        <w:rPr>
          <w:rFonts w:ascii="Tahoma" w:hAnsi="Tahoma" w:cs="Tahoma"/>
          <w:sz w:val="18"/>
          <w:szCs w:val="18"/>
        </w:rPr>
        <w:t>-</w:t>
      </w:r>
      <w:r w:rsidR="00D12A9A" w:rsidRPr="009F05B0">
        <w:rPr>
          <w:rFonts w:ascii="Tahoma" w:hAnsi="Tahoma" w:cs="Tahoma"/>
          <w:sz w:val="18"/>
          <w:szCs w:val="18"/>
        </w:rPr>
        <w:t>0</w:t>
      </w:r>
      <w:r w:rsidR="000F578B" w:rsidRPr="009F05B0">
        <w:rPr>
          <w:rFonts w:ascii="Tahoma" w:hAnsi="Tahoma" w:cs="Tahoma"/>
          <w:sz w:val="18"/>
          <w:szCs w:val="18"/>
        </w:rPr>
        <w:t>-202</w:t>
      </w:r>
      <w:r w:rsidR="00D12A9A" w:rsidRPr="009F05B0">
        <w:rPr>
          <w:rFonts w:ascii="Tahoma" w:hAnsi="Tahoma" w:cs="Tahoma"/>
          <w:sz w:val="18"/>
          <w:szCs w:val="18"/>
        </w:rPr>
        <w:t>5</w:t>
      </w:r>
      <w:r w:rsidR="000F578B" w:rsidRPr="009F05B0">
        <w:rPr>
          <w:rFonts w:ascii="Tahoma" w:hAnsi="Tahoma" w:cs="Tahoma"/>
          <w:sz w:val="18"/>
          <w:szCs w:val="18"/>
        </w:rPr>
        <w:t xml:space="preserve">/ (ΑΔΑ: </w:t>
      </w:r>
      <w:r w:rsidR="00D12A9A" w:rsidRPr="009F05B0">
        <w:rPr>
          <w:rFonts w:ascii="Tahoma" w:eastAsiaTheme="minorHAnsi" w:hAnsi="Tahoma" w:cs="Tahoma"/>
          <w:sz w:val="18"/>
          <w:szCs w:val="18"/>
          <w:lang w:eastAsia="en-US"/>
        </w:rPr>
        <w:t>000000</w:t>
      </w:r>
      <w:r w:rsidR="000F578B" w:rsidRPr="009F05B0">
        <w:rPr>
          <w:rFonts w:ascii="Tahoma" w:hAnsi="Tahoma" w:cs="Tahoma"/>
          <w:sz w:val="18"/>
          <w:szCs w:val="18"/>
        </w:rPr>
        <w:t>) απόφαση</w:t>
      </w:r>
      <w:r w:rsidRPr="009F05B0">
        <w:rPr>
          <w:rFonts w:ascii="Tahoma" w:hAnsi="Tahoma" w:cs="Tahoma"/>
          <w:sz w:val="18"/>
          <w:szCs w:val="18"/>
        </w:rPr>
        <w:t xml:space="preserve"> Συνεδρίασης της Επιτροπής Ερευνών του Ειδικού Λογαριασμού Κονδυλίων Έρευνας του Πανεπιστημίου Δυτικής Μακεδονίας περί αποδοχής και έγκρισης της Πρόσκλησης Εκδήλωσης Ενδιαφέροντος και των κριτηρίων αξιολόγησης και της </w:t>
      </w:r>
      <w:proofErr w:type="spellStart"/>
      <w:r w:rsidRPr="009F05B0">
        <w:rPr>
          <w:rFonts w:ascii="Tahoma" w:hAnsi="Tahoma" w:cs="Tahoma"/>
          <w:sz w:val="18"/>
          <w:szCs w:val="18"/>
        </w:rPr>
        <w:t>μοριοδότησης</w:t>
      </w:r>
      <w:proofErr w:type="spellEnd"/>
      <w:r w:rsidRPr="009F05B0">
        <w:rPr>
          <w:rFonts w:ascii="Tahoma" w:hAnsi="Tahoma" w:cs="Tahoma"/>
          <w:sz w:val="18"/>
          <w:szCs w:val="18"/>
        </w:rPr>
        <w:t xml:space="preserve"> αυτών.</w:t>
      </w:r>
    </w:p>
    <w:p w14:paraId="07C73DA4" w14:textId="77777777" w:rsidR="00D464AC" w:rsidRPr="009F05B0" w:rsidRDefault="00E51607" w:rsidP="00587A39">
      <w:pPr>
        <w:pStyle w:val="a3"/>
        <w:widowControl w:val="0"/>
        <w:numPr>
          <w:ilvl w:val="0"/>
          <w:numId w:val="2"/>
        </w:numPr>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Τις προσκλήσεις εκδήλωσης ενδιαφέροντος των τμημάτων, με τις οποίες προσκαλεί Νέους Επιστήμονες,</w:t>
      </w:r>
      <w:r w:rsidR="005025D8" w:rsidRPr="009F05B0">
        <w:rPr>
          <w:rFonts w:ascii="Tahoma" w:hAnsi="Tahoma" w:cs="Tahoma"/>
          <w:sz w:val="18"/>
          <w:szCs w:val="18"/>
        </w:rPr>
        <w:t xml:space="preserve"> </w:t>
      </w:r>
      <w:r w:rsidRPr="009F05B0">
        <w:rPr>
          <w:rFonts w:ascii="Tahoma" w:hAnsi="Tahoma" w:cs="Tahoma"/>
          <w:sz w:val="18"/>
          <w:szCs w:val="18"/>
        </w:rPr>
        <w:t>κατόχους Διδακτορικού να εκδηλώσουν ενδιαφέρον για την παροχή διδακτικού έργου</w:t>
      </w:r>
      <w:r w:rsidR="005025D8" w:rsidRPr="009F05B0">
        <w:rPr>
          <w:rFonts w:ascii="Tahoma" w:hAnsi="Tahoma" w:cs="Tahoma"/>
          <w:sz w:val="18"/>
          <w:szCs w:val="18"/>
        </w:rPr>
        <w:t xml:space="preserve"> </w:t>
      </w:r>
      <w:r w:rsidRPr="009F05B0">
        <w:rPr>
          <w:rFonts w:ascii="Tahoma" w:hAnsi="Tahoma" w:cs="Tahoma"/>
          <w:sz w:val="18"/>
          <w:szCs w:val="18"/>
        </w:rPr>
        <w:t>στο ακαδημαϊκό έτος 20</w:t>
      </w:r>
      <w:r w:rsidR="005025D8" w:rsidRPr="009F05B0">
        <w:rPr>
          <w:rFonts w:ascii="Tahoma" w:hAnsi="Tahoma" w:cs="Tahoma"/>
          <w:sz w:val="18"/>
          <w:szCs w:val="18"/>
        </w:rPr>
        <w:t>25</w:t>
      </w:r>
      <w:r w:rsidRPr="009F05B0">
        <w:rPr>
          <w:rFonts w:ascii="Tahoma" w:hAnsi="Tahoma" w:cs="Tahoma"/>
          <w:sz w:val="18"/>
          <w:szCs w:val="18"/>
        </w:rPr>
        <w:t>-202</w:t>
      </w:r>
      <w:r w:rsidR="005025D8" w:rsidRPr="009F05B0">
        <w:rPr>
          <w:rFonts w:ascii="Tahoma" w:hAnsi="Tahoma" w:cs="Tahoma"/>
          <w:sz w:val="18"/>
          <w:szCs w:val="18"/>
        </w:rPr>
        <w:t>6</w:t>
      </w:r>
      <w:r w:rsidR="00AF37FE" w:rsidRPr="009F05B0">
        <w:rPr>
          <w:rFonts w:ascii="Tahoma" w:eastAsiaTheme="minorHAnsi" w:hAnsi="Tahoma" w:cs="Tahoma"/>
          <w:sz w:val="18"/>
          <w:szCs w:val="18"/>
          <w:lang w:eastAsia="en-US"/>
        </w:rPr>
        <w:t xml:space="preserve"> </w:t>
      </w:r>
      <w:r w:rsidR="00D464AC" w:rsidRPr="009F05B0">
        <w:rPr>
          <w:rFonts w:ascii="Tahoma" w:hAnsi="Tahoma" w:cs="Tahoma"/>
          <w:sz w:val="18"/>
          <w:szCs w:val="18"/>
        </w:rPr>
        <w:t>και</w:t>
      </w:r>
    </w:p>
    <w:p w14:paraId="0194765A" w14:textId="77777777" w:rsidR="00D464AC" w:rsidRPr="009F05B0" w:rsidRDefault="00D464AC" w:rsidP="005025D8">
      <w:pPr>
        <w:pStyle w:val="a3"/>
        <w:widowControl w:val="0"/>
        <w:numPr>
          <w:ilvl w:val="0"/>
          <w:numId w:val="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Την με αριθμ 000/00-00-202</w:t>
      </w:r>
      <w:r w:rsidR="00D12A9A" w:rsidRPr="009F05B0">
        <w:rPr>
          <w:rFonts w:ascii="Tahoma" w:hAnsi="Tahoma" w:cs="Tahoma"/>
          <w:sz w:val="18"/>
          <w:szCs w:val="18"/>
        </w:rPr>
        <w:t>5</w:t>
      </w:r>
      <w:r w:rsidRPr="009F05B0">
        <w:rPr>
          <w:rFonts w:ascii="Tahoma" w:hAnsi="Tahoma" w:cs="Tahoma"/>
          <w:sz w:val="18"/>
          <w:szCs w:val="18"/>
        </w:rPr>
        <w:t xml:space="preserve"> θέμα 0.0.00 (ΑΔΑ: 00000000) απόφαση της Επιτροπής Ερευνών και διαχείρισης του Ε.Λ.Κ.Ε ΠΔΜ με το οποίο επικυρώθηκε  ο οριστικός πίνακας κατάταξης αποτελεσμάτων των υποψηφίων νέων διδακτόρων για απόκτηση ακαδημαϊκής εμπειρίας και σύμφωνα με το οποίο εγκρίνεται η ανάθεση </w:t>
      </w:r>
      <w:r w:rsidR="006D5144" w:rsidRPr="009F05B0">
        <w:rPr>
          <w:rFonts w:ascii="Tahoma" w:hAnsi="Tahoma" w:cs="Tahoma"/>
          <w:sz w:val="18"/>
          <w:szCs w:val="18"/>
        </w:rPr>
        <w:t xml:space="preserve">αυτοδύναμου </w:t>
      </w:r>
      <w:r w:rsidRPr="009F05B0">
        <w:rPr>
          <w:rFonts w:ascii="Tahoma" w:hAnsi="Tahoma" w:cs="Tahoma"/>
          <w:sz w:val="18"/>
          <w:szCs w:val="18"/>
        </w:rPr>
        <w:t xml:space="preserve">διδακτικού έργου στα πλαίσια της ανωτέρω πράξης στον </w:t>
      </w:r>
      <w:r w:rsidRPr="009F05B0">
        <w:rPr>
          <w:rFonts w:ascii="Tahoma" w:hAnsi="Tahoma" w:cs="Tahoma"/>
          <w:b/>
          <w:sz w:val="18"/>
          <w:szCs w:val="18"/>
        </w:rPr>
        <w:t>Ανάδοχο - Ωφελούμενο</w:t>
      </w:r>
      <w:r w:rsidRPr="009F05B0">
        <w:rPr>
          <w:rFonts w:ascii="Tahoma" w:hAnsi="Tahoma" w:cs="Tahoma"/>
          <w:sz w:val="18"/>
          <w:szCs w:val="18"/>
        </w:rPr>
        <w:t>.</w:t>
      </w:r>
    </w:p>
    <w:p w14:paraId="378D0FE5"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14:paraId="39A79CAF"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r w:rsidRPr="009F05B0">
        <w:rPr>
          <w:rFonts w:ascii="Tahoma" w:hAnsi="Tahoma" w:cs="Tahoma"/>
          <w:sz w:val="18"/>
          <w:szCs w:val="18"/>
        </w:rPr>
        <w:t>συμφώνησαν και συναποδέχθηκαν τα ακόλουθα:</w:t>
      </w:r>
    </w:p>
    <w:p w14:paraId="6E32B85E"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both"/>
        <w:rPr>
          <w:rFonts w:ascii="Tahoma" w:hAnsi="Tahoma" w:cs="Tahoma"/>
          <w:sz w:val="18"/>
          <w:szCs w:val="18"/>
        </w:rPr>
      </w:pPr>
    </w:p>
    <w:p w14:paraId="2AD7E357"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 xml:space="preserve">Το έργο που ανατίθεται στον Ανάδοχο αφορά στην παροχή </w:t>
      </w:r>
      <w:r w:rsidR="006D5144" w:rsidRPr="009F05B0">
        <w:rPr>
          <w:rFonts w:ascii="Tahoma" w:hAnsi="Tahoma" w:cs="Tahoma"/>
          <w:sz w:val="18"/>
          <w:szCs w:val="18"/>
        </w:rPr>
        <w:t xml:space="preserve">αυτοδύναμου </w:t>
      </w:r>
      <w:r w:rsidRPr="009F05B0">
        <w:rPr>
          <w:rFonts w:ascii="Tahoma" w:hAnsi="Tahoma" w:cs="Tahoma"/>
          <w:sz w:val="18"/>
          <w:szCs w:val="18"/>
        </w:rPr>
        <w:t>διδακτικού έργου, στο πλαίσιο της Πράξης με τίτλο «Δράσεις διά βίου μάθησης στην Ανώτατη Εκπαίδευση (απόκτηση ακαδημαϊκής διδακτικής εμπειρίας σε νέους επιστήμονες κατόχους διδακτορικού» (του Προγράμματος «Ανθρώπινο Δυναμικό και Κοινωνική Συνοχή» με Κωδικό Πρόσκλησης ΕΚΠ</w:t>
      </w:r>
      <w:r w:rsidR="00C25B82" w:rsidRPr="009F05B0">
        <w:rPr>
          <w:rFonts w:ascii="Tahoma" w:hAnsi="Tahoma" w:cs="Tahoma"/>
          <w:sz w:val="18"/>
          <w:szCs w:val="18"/>
        </w:rPr>
        <w:t>30</w:t>
      </w:r>
      <w:r w:rsidRPr="009F05B0">
        <w:rPr>
          <w:rFonts w:ascii="Tahoma" w:hAnsi="Tahoma" w:cs="Tahoma"/>
          <w:sz w:val="18"/>
          <w:szCs w:val="18"/>
        </w:rPr>
        <w:t xml:space="preserve"> και </w:t>
      </w:r>
      <w:r w:rsidR="00C25B82" w:rsidRPr="009F05B0">
        <w:rPr>
          <w:rFonts w:ascii="Tahoma" w:hAnsi="Tahoma" w:cs="Tahoma"/>
          <w:sz w:val="18"/>
          <w:szCs w:val="18"/>
        </w:rPr>
        <w:t xml:space="preserve">αρ. </w:t>
      </w:r>
      <w:proofErr w:type="spellStart"/>
      <w:r w:rsidR="00C25B82" w:rsidRPr="009F05B0">
        <w:rPr>
          <w:rFonts w:ascii="Tahoma" w:hAnsi="Tahoma" w:cs="Tahoma"/>
          <w:sz w:val="18"/>
          <w:szCs w:val="18"/>
        </w:rPr>
        <w:t>πρωτ</w:t>
      </w:r>
      <w:proofErr w:type="spellEnd"/>
      <w:r w:rsidR="00C25B82" w:rsidRPr="009F05B0">
        <w:rPr>
          <w:rFonts w:ascii="Tahoma" w:hAnsi="Tahoma" w:cs="Tahoma"/>
          <w:sz w:val="18"/>
          <w:szCs w:val="18"/>
        </w:rPr>
        <w:t>. 108523/24.07.2024 (ΑΔΑ: ΨΦΦΖ469Β7Κ-Χ1Ν)</w:t>
      </w:r>
      <w:r w:rsidRPr="009F05B0">
        <w:rPr>
          <w:rFonts w:ascii="Tahoma" w:hAnsi="Tahoma" w:cs="Tahoma"/>
          <w:sz w:val="18"/>
          <w:szCs w:val="18"/>
        </w:rPr>
        <w:t>) με τη συγχρηματοδότηση</w:t>
      </w:r>
      <w:r w:rsidR="005025D8" w:rsidRPr="009F05B0">
        <w:rPr>
          <w:rFonts w:ascii="Tahoma" w:hAnsi="Tahoma" w:cs="Tahoma"/>
          <w:sz w:val="18"/>
          <w:szCs w:val="18"/>
        </w:rPr>
        <w:t xml:space="preserve"> του Ευρωπαϊκού Κοινωνικού Ταμείου</w:t>
      </w:r>
      <w:r w:rsidR="006D5144" w:rsidRPr="009F05B0">
        <w:rPr>
          <w:rFonts w:ascii="Tahoma" w:hAnsi="Tahoma" w:cs="Tahoma"/>
          <w:sz w:val="18"/>
          <w:szCs w:val="18"/>
        </w:rPr>
        <w:t>. Ειδικότερα ανατίθεται η</w:t>
      </w:r>
      <w:r w:rsidRPr="009F05B0">
        <w:rPr>
          <w:rFonts w:ascii="Tahoma" w:hAnsi="Tahoma" w:cs="Tahoma"/>
          <w:sz w:val="18"/>
          <w:szCs w:val="18"/>
        </w:rPr>
        <w:t xml:space="preserve"> Αυτοδύναμη διδασκαλία μαθημάτων ………………………του Γνωστικού Αντικειμένου  …………………… του τμήματος ……………….. με έδρα την …………..: ……………….. για το </w:t>
      </w:r>
      <w:r w:rsidR="00AF37FE" w:rsidRPr="009F05B0">
        <w:rPr>
          <w:rFonts w:ascii="Tahoma" w:hAnsi="Tahoma" w:cs="Tahoma"/>
          <w:sz w:val="18"/>
          <w:szCs w:val="18"/>
        </w:rPr>
        <w:t xml:space="preserve">χειμερινό </w:t>
      </w:r>
      <w:r w:rsidRPr="009F05B0">
        <w:rPr>
          <w:rFonts w:ascii="Tahoma" w:hAnsi="Tahoma" w:cs="Tahoma"/>
          <w:sz w:val="18"/>
          <w:szCs w:val="18"/>
        </w:rPr>
        <w:t>Ακαδημαϊκό Εξάμηνο 202</w:t>
      </w:r>
      <w:r w:rsidR="00AF37FE" w:rsidRPr="009F05B0">
        <w:rPr>
          <w:rFonts w:ascii="Tahoma" w:hAnsi="Tahoma" w:cs="Tahoma"/>
          <w:sz w:val="18"/>
          <w:szCs w:val="18"/>
        </w:rPr>
        <w:t>5</w:t>
      </w:r>
      <w:r w:rsidRPr="009F05B0">
        <w:rPr>
          <w:rFonts w:ascii="Tahoma" w:hAnsi="Tahoma" w:cs="Tahoma"/>
          <w:sz w:val="18"/>
          <w:szCs w:val="18"/>
        </w:rPr>
        <w:t xml:space="preserve"> -202</w:t>
      </w:r>
      <w:r w:rsidR="00AF37FE" w:rsidRPr="009F05B0">
        <w:rPr>
          <w:rFonts w:ascii="Tahoma" w:hAnsi="Tahoma" w:cs="Tahoma"/>
          <w:sz w:val="18"/>
          <w:szCs w:val="18"/>
        </w:rPr>
        <w:t>6</w:t>
      </w:r>
      <w:r w:rsidR="006D5144" w:rsidRPr="009F05B0">
        <w:rPr>
          <w:rFonts w:ascii="Tahoma" w:hAnsi="Tahoma" w:cs="Tahoma"/>
          <w:sz w:val="18"/>
          <w:szCs w:val="18"/>
        </w:rPr>
        <w:t xml:space="preserve"> σύμφωνα με το ωρολόγιο πρόγραμμα του Τμήματος</w:t>
      </w:r>
      <w:r w:rsidRPr="009F05B0">
        <w:rPr>
          <w:rFonts w:ascii="Tahoma" w:hAnsi="Tahoma" w:cs="Tahoma"/>
          <w:sz w:val="18"/>
          <w:szCs w:val="18"/>
        </w:rPr>
        <w:t xml:space="preserve">. O Ανάδοχος επελέγη για το ως άνω έργο δυνάμει </w:t>
      </w:r>
      <w:r w:rsidR="005025D8" w:rsidRPr="009F05B0">
        <w:rPr>
          <w:rFonts w:ascii="Tahoma" w:hAnsi="Tahoma" w:cs="Tahoma"/>
          <w:sz w:val="18"/>
          <w:szCs w:val="18"/>
        </w:rPr>
        <w:t xml:space="preserve">της παραπάνω υπό 7 </w:t>
      </w:r>
      <w:r w:rsidRPr="009F05B0">
        <w:rPr>
          <w:rFonts w:ascii="Tahoma" w:hAnsi="Tahoma" w:cs="Tahoma"/>
          <w:sz w:val="18"/>
          <w:szCs w:val="18"/>
        </w:rPr>
        <w:t xml:space="preserve">Απόφασης της Επιτροπής Ερευνών και Διαχείρισης του ΕΛΚΕ (ΑΔΑ: …………………………….), με την οποία εγκρίθηκαν οι οριστικοί πίνακες επιλογής του ως άνω ωφελούμενου και του ανατέθηκε το αναφερόμενο στην προηγούμενη παράγραφο διδακτικό έργο κατόπιν σχετικής εισήγησης της Επιτροπής Αξιολόγησης και της </w:t>
      </w:r>
      <w:r w:rsidR="005025D8" w:rsidRPr="009F05B0">
        <w:rPr>
          <w:rFonts w:ascii="Tahoma" w:hAnsi="Tahoma" w:cs="Tahoma"/>
          <w:sz w:val="18"/>
          <w:szCs w:val="18"/>
        </w:rPr>
        <w:t xml:space="preserve">σχετικής </w:t>
      </w:r>
      <w:r w:rsidRPr="009F05B0">
        <w:rPr>
          <w:rFonts w:ascii="Tahoma" w:hAnsi="Tahoma" w:cs="Tahoma"/>
          <w:sz w:val="18"/>
          <w:szCs w:val="18"/>
        </w:rPr>
        <w:t>απόφασης της Συνέλευσης του Τμήματος.</w:t>
      </w:r>
    </w:p>
    <w:p w14:paraId="37393761" w14:textId="77777777" w:rsidR="00D464AC" w:rsidRPr="009F05B0" w:rsidRDefault="00D464AC" w:rsidP="00D464AC">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ind w:left="360"/>
        <w:jc w:val="both"/>
        <w:rPr>
          <w:rFonts w:ascii="Tahoma" w:hAnsi="Tahoma" w:cs="Tahoma"/>
          <w:sz w:val="18"/>
          <w:szCs w:val="18"/>
        </w:rPr>
      </w:pPr>
      <w:r w:rsidRPr="009F05B0">
        <w:rPr>
          <w:rFonts w:ascii="Tahoma" w:hAnsi="Tahoma" w:cs="Tahoma"/>
          <w:sz w:val="18"/>
          <w:szCs w:val="18"/>
        </w:rPr>
        <w:t xml:space="preserve">Στο πλαίσιο της παρούσας Σύμβασης ο Ανάδοχος, υποχρεούται επιπλέον στη διεξαγωγή εξετάσεων και τελική </w:t>
      </w:r>
      <w:r w:rsidRPr="009F05B0">
        <w:rPr>
          <w:rFonts w:ascii="Tahoma" w:hAnsi="Tahoma" w:cs="Tahoma"/>
          <w:sz w:val="18"/>
          <w:szCs w:val="18"/>
        </w:rPr>
        <w:lastRenderedPageBreak/>
        <w:t>βαθμολόγηση των φοιτητών κατά την εξεταστική περίοδο</w:t>
      </w:r>
      <w:r w:rsidR="006D5144" w:rsidRPr="009F05B0">
        <w:rPr>
          <w:rFonts w:ascii="Tahoma" w:hAnsi="Tahoma" w:cs="Tahoma"/>
          <w:sz w:val="18"/>
          <w:szCs w:val="18"/>
        </w:rPr>
        <w:t xml:space="preserve"> του εξαμήνου και κατά την επαναληπτική εξεταστική</w:t>
      </w:r>
      <w:r w:rsidRPr="009F05B0">
        <w:rPr>
          <w:rFonts w:ascii="Tahoma" w:hAnsi="Tahoma" w:cs="Tahoma"/>
          <w:sz w:val="18"/>
          <w:szCs w:val="18"/>
        </w:rPr>
        <w:t xml:space="preserve"> του Σεπτεμβρίου καθώς και στην παροχή συμβουλευτικού έργου στους φοιτητές.</w:t>
      </w:r>
    </w:p>
    <w:p w14:paraId="290E559D" w14:textId="77777777" w:rsidR="00D464AC" w:rsidRPr="009F05B0" w:rsidRDefault="00D464AC" w:rsidP="00D464AC">
      <w:pPr>
        <w:pStyle w:val="Web"/>
        <w:numPr>
          <w:ilvl w:val="0"/>
          <w:numId w:val="1"/>
        </w:numPr>
        <w:spacing w:before="0" w:after="0"/>
        <w:jc w:val="both"/>
        <w:rPr>
          <w:rFonts w:ascii="Tahoma" w:hAnsi="Tahoma" w:cs="Tahoma"/>
          <w:sz w:val="18"/>
          <w:szCs w:val="18"/>
        </w:rPr>
      </w:pPr>
      <w:r w:rsidRPr="009F05B0">
        <w:rPr>
          <w:rFonts w:ascii="Tahoma" w:hAnsi="Tahoma" w:cs="Tahoma"/>
          <w:sz w:val="18"/>
          <w:szCs w:val="18"/>
        </w:rPr>
        <w:t xml:space="preserve">Παραδοτέο του συμβαλλόμενου είναι η </w:t>
      </w:r>
      <w:r w:rsidR="006D5144" w:rsidRPr="009F05B0">
        <w:rPr>
          <w:rFonts w:ascii="Tahoma" w:hAnsi="Tahoma" w:cs="Tahoma"/>
          <w:sz w:val="18"/>
          <w:szCs w:val="18"/>
        </w:rPr>
        <w:t xml:space="preserve">υλοποίηση της διδασκαλίας του ανατιθέμενου </w:t>
      </w:r>
      <w:r w:rsidRPr="009F05B0">
        <w:rPr>
          <w:rFonts w:ascii="Tahoma" w:hAnsi="Tahoma" w:cs="Tahoma"/>
          <w:sz w:val="18"/>
          <w:szCs w:val="18"/>
        </w:rPr>
        <w:t xml:space="preserve">διδακτικού έργου </w:t>
      </w:r>
      <w:r w:rsidR="006D5144" w:rsidRPr="009F05B0">
        <w:rPr>
          <w:rFonts w:ascii="Tahoma" w:hAnsi="Tahoma" w:cs="Tahoma"/>
          <w:sz w:val="18"/>
          <w:szCs w:val="18"/>
        </w:rPr>
        <w:t xml:space="preserve">και η απόκτηση της σχετικής εμπειρίας </w:t>
      </w:r>
      <w:r w:rsidRPr="009F05B0">
        <w:rPr>
          <w:rFonts w:ascii="Tahoma" w:hAnsi="Tahoma" w:cs="Tahoma"/>
          <w:sz w:val="18"/>
          <w:szCs w:val="18"/>
        </w:rPr>
        <w:t>που  πιστοποιείται: α) με σχετική βεβαίωση του/της Προέδρου του οικείου Τμήματος και β) με σχετική βεβαίωση της Γραμματείας του Τμήματος για κατάθεση βαθμολογίας</w:t>
      </w:r>
      <w:r w:rsidR="006D5144" w:rsidRPr="009F05B0">
        <w:rPr>
          <w:rFonts w:ascii="Tahoma" w:hAnsi="Tahoma" w:cs="Tahoma"/>
          <w:sz w:val="18"/>
          <w:szCs w:val="18"/>
        </w:rPr>
        <w:t xml:space="preserve"> για κάθε εξεταστική περίοδο</w:t>
      </w:r>
      <w:r w:rsidRPr="009F05B0">
        <w:rPr>
          <w:rFonts w:ascii="Tahoma" w:hAnsi="Tahoma" w:cs="Tahoma"/>
          <w:sz w:val="18"/>
          <w:szCs w:val="18"/>
        </w:rPr>
        <w:t>.</w:t>
      </w:r>
    </w:p>
    <w:p w14:paraId="25F7258E"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 xml:space="preserve">Το ύψος των μηνιαίων αποδοχών των ωφελούμενων καθορίζεται υπό την παρ. 5 του άρθρου 173 του Ν. 4957/2022 για τις μηνιαίες αποδοχές των εντεταλμένων διδασκόντων στο ογδόντα τοις εκατό (80%) του βασικού μισθού του Μ.Κ.1 της βαθμίδας του Επίκουρου Καθηγητή των μελών Δ.Ε.Π. των Α.Ε.Ι., καθώς και στο ογδόντα τοις εκατό (80%) του ειδικού επιδόματος διδασκαλίας και έρευνας της βαθμίδας του Επίκουρου Καθηγητή, για πλήρη απασχόληση, σύμφωνα με το </w:t>
      </w:r>
      <w:r w:rsidR="00C25B82" w:rsidRPr="009F05B0">
        <w:rPr>
          <w:rFonts w:ascii="Tahoma" w:hAnsi="Tahoma" w:cs="Tahoma"/>
          <w:sz w:val="18"/>
          <w:szCs w:val="18"/>
        </w:rPr>
        <w:t>θεσμικό</w:t>
      </w:r>
      <w:r w:rsidRPr="009F05B0">
        <w:rPr>
          <w:rFonts w:ascii="Tahoma" w:hAnsi="Tahoma" w:cs="Tahoma"/>
          <w:sz w:val="18"/>
          <w:szCs w:val="18"/>
        </w:rPr>
        <w:t xml:space="preserve"> πλαίσιο ν. 5045/2023 όπως ισχύει. </w:t>
      </w:r>
    </w:p>
    <w:p w14:paraId="156870EF" w14:textId="77777777" w:rsidR="00D464AC" w:rsidRPr="009F05B0" w:rsidRDefault="006D5144" w:rsidP="00E24FBB">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ind w:left="360"/>
        <w:jc w:val="both"/>
        <w:rPr>
          <w:rFonts w:ascii="Tahoma" w:hAnsi="Tahoma" w:cs="Tahoma"/>
          <w:sz w:val="18"/>
          <w:szCs w:val="18"/>
        </w:rPr>
      </w:pPr>
      <w:r w:rsidRPr="009F05B0">
        <w:rPr>
          <w:rFonts w:ascii="Tahoma" w:hAnsi="Tahoma" w:cs="Tahoma"/>
          <w:sz w:val="18"/>
          <w:szCs w:val="18"/>
        </w:rPr>
        <w:t xml:space="preserve">Στο ως άνω ποσό συμπεριλαμβάνονται οι </w:t>
      </w:r>
      <w:r w:rsidR="001266C5" w:rsidRPr="009F05B0">
        <w:rPr>
          <w:rFonts w:ascii="Tahoma" w:hAnsi="Tahoma" w:cs="Tahoma"/>
          <w:sz w:val="18"/>
          <w:szCs w:val="18"/>
        </w:rPr>
        <w:t xml:space="preserve">πάσης φύσεως νόμιμες κρατήσεις όπως </w:t>
      </w:r>
      <w:r w:rsidRPr="009F05B0">
        <w:rPr>
          <w:rFonts w:ascii="Tahoma" w:hAnsi="Tahoma" w:cs="Tahoma"/>
          <w:sz w:val="18"/>
          <w:szCs w:val="18"/>
        </w:rPr>
        <w:t>ασφαλιστικές εισφορές εργαζομένου, εργοδότη</w:t>
      </w:r>
      <w:r w:rsidR="00227069" w:rsidRPr="009F05B0">
        <w:rPr>
          <w:rFonts w:ascii="Tahoma" w:hAnsi="Tahoma" w:cs="Tahoma"/>
          <w:sz w:val="18"/>
          <w:szCs w:val="18"/>
        </w:rPr>
        <w:t xml:space="preserve"> και</w:t>
      </w:r>
      <w:r w:rsidRPr="009F05B0">
        <w:rPr>
          <w:rFonts w:ascii="Tahoma" w:hAnsi="Tahoma" w:cs="Tahoma"/>
          <w:sz w:val="18"/>
          <w:szCs w:val="18"/>
        </w:rPr>
        <w:t xml:space="preserve"> ο αναλογούν φόρος</w:t>
      </w:r>
      <w:r w:rsidR="00E43947" w:rsidRPr="009F05B0">
        <w:rPr>
          <w:rFonts w:ascii="Tahoma" w:hAnsi="Tahoma" w:cs="Tahoma"/>
          <w:sz w:val="18"/>
          <w:szCs w:val="18"/>
        </w:rPr>
        <w:t xml:space="preserve">. </w:t>
      </w:r>
      <w:r w:rsidRPr="009F05B0">
        <w:rPr>
          <w:rFonts w:ascii="Tahoma" w:hAnsi="Tahoma" w:cs="Tahoma"/>
          <w:sz w:val="18"/>
          <w:szCs w:val="18"/>
        </w:rPr>
        <w:t xml:space="preserve">Επίσης παρακρατείται ο νόμιμος φόρος των αμοιβών των ελεύθερων επαγγελματιών. </w:t>
      </w:r>
      <w:r w:rsidR="00E24FBB" w:rsidRPr="009F05B0">
        <w:rPr>
          <w:rFonts w:ascii="Tahoma" w:hAnsi="Tahoma" w:cs="Tahoma"/>
          <w:sz w:val="18"/>
          <w:szCs w:val="18"/>
        </w:rPr>
        <w:t xml:space="preserve">Στο ως άνω ποσό δεν συμπεριλαμβάνονται οι αναλογούσες εργοδοτικές εισφορές για ωφελούμενους με υπαγωγή στο άρθρο 39 παραγ.9 του ν.4387/2016. Το ως άνω ποσό μπορεί να μειωθεί - αναπροσαρμοστεί σύμφωνα με το χρόνο απασχόλησης (ακαδημαϊκό ημερολόγιο) με απόφαση της Επιτροπής Ερευνών. </w:t>
      </w:r>
      <w:r w:rsidRPr="009F05B0">
        <w:rPr>
          <w:rFonts w:ascii="Tahoma" w:hAnsi="Tahoma" w:cs="Tahoma"/>
          <w:sz w:val="18"/>
          <w:szCs w:val="18"/>
        </w:rPr>
        <w:t xml:space="preserve">Στη συμφωνηθείσα συνολική αμοιβή δεν περιλαμβάνονται </w:t>
      </w:r>
      <w:r w:rsidR="006A1C9D" w:rsidRPr="009F05B0">
        <w:rPr>
          <w:rFonts w:ascii="Tahoma" w:hAnsi="Tahoma" w:cs="Tahoma"/>
          <w:sz w:val="18"/>
          <w:szCs w:val="18"/>
        </w:rPr>
        <w:t xml:space="preserve">τυχόν </w:t>
      </w:r>
      <w:r w:rsidRPr="009F05B0">
        <w:rPr>
          <w:rFonts w:ascii="Tahoma" w:hAnsi="Tahoma" w:cs="Tahoma"/>
          <w:sz w:val="18"/>
          <w:szCs w:val="18"/>
        </w:rPr>
        <w:t xml:space="preserve">δαπάνες για έξοδα μετακίνησης. </w:t>
      </w:r>
      <w:r w:rsidR="00D464AC" w:rsidRPr="009F05B0">
        <w:rPr>
          <w:rFonts w:ascii="Tahoma" w:hAnsi="Tahoma" w:cs="Tahoma"/>
          <w:sz w:val="18"/>
          <w:szCs w:val="18"/>
        </w:rPr>
        <w:t>Ο Εργοδότης δεν έχει καμιά άλλη οικονομική υποχρέωση έναντι του Αναδόχου πέραν της καταβολής της ανωτέρω αμοιβής.</w:t>
      </w:r>
    </w:p>
    <w:p w14:paraId="62C14B14" w14:textId="77777777" w:rsidR="006D5144" w:rsidRPr="009F05B0" w:rsidRDefault="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διάρκεια της σύμβασης για την εκτέλεση του έργου που ανατίθεται στην/ον Ανάδοχο, ορίζεται από 00/00/202</w:t>
      </w:r>
      <w:r w:rsidR="00D611DE" w:rsidRPr="009F05B0">
        <w:rPr>
          <w:rFonts w:ascii="Tahoma" w:hAnsi="Tahoma" w:cs="Tahoma"/>
          <w:sz w:val="18"/>
          <w:szCs w:val="18"/>
        </w:rPr>
        <w:t>6</w:t>
      </w:r>
      <w:r w:rsidRPr="009F05B0">
        <w:rPr>
          <w:rFonts w:ascii="Tahoma" w:hAnsi="Tahoma" w:cs="Tahoma"/>
          <w:sz w:val="18"/>
          <w:szCs w:val="18"/>
        </w:rPr>
        <w:t xml:space="preserve"> έως </w:t>
      </w:r>
      <w:r w:rsidR="00C25B82" w:rsidRPr="009F05B0">
        <w:rPr>
          <w:rFonts w:ascii="Tahoma" w:hAnsi="Tahoma" w:cs="Tahoma"/>
          <w:sz w:val="18"/>
          <w:szCs w:val="18"/>
        </w:rPr>
        <w:t>00</w:t>
      </w:r>
      <w:r w:rsidRPr="009F05B0">
        <w:rPr>
          <w:rFonts w:ascii="Tahoma" w:hAnsi="Tahoma" w:cs="Tahoma"/>
          <w:sz w:val="18"/>
          <w:szCs w:val="18"/>
        </w:rPr>
        <w:t>/00/202</w:t>
      </w:r>
      <w:r w:rsidR="00D12A9A" w:rsidRPr="009F05B0">
        <w:rPr>
          <w:rFonts w:ascii="Tahoma" w:hAnsi="Tahoma" w:cs="Tahoma"/>
          <w:sz w:val="18"/>
          <w:szCs w:val="18"/>
        </w:rPr>
        <w:t>6</w:t>
      </w:r>
      <w:r w:rsidRPr="009F05B0">
        <w:rPr>
          <w:rFonts w:ascii="Tahoma" w:hAnsi="Tahoma" w:cs="Tahoma"/>
          <w:sz w:val="18"/>
          <w:szCs w:val="18"/>
        </w:rPr>
        <w:t>.</w:t>
      </w:r>
    </w:p>
    <w:p w14:paraId="2C6A1855" w14:textId="77777777" w:rsidR="00D464AC" w:rsidRPr="009F05B0" w:rsidRDefault="00D464AC" w:rsidP="006D5144">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Το έργο που ανατίθεται στον Ανάδοχο τελεί υπό τη γενικότερη ευθύνη/έλεγχο του Προέδρου του τμήματος και του ΕΥ, οι οποίοι θέτουν και τις γενικές και ειδικές παραμέτρους για την ποιοτική και ποσοτική εκτέλεσή του. Το έργο θα υλοποιηθεί σύμφωνα με τους κανόνες της Τέχνης και της Επιστήμης, άρτια, άριστα και με σεβασμό στις αρχές του Πανεπ</w:t>
      </w:r>
      <w:r w:rsidR="009452A5" w:rsidRPr="009F05B0">
        <w:rPr>
          <w:rFonts w:ascii="Tahoma" w:hAnsi="Tahoma" w:cs="Tahoma"/>
          <w:sz w:val="18"/>
          <w:szCs w:val="18"/>
        </w:rPr>
        <w:t xml:space="preserve">ιστημίου Δυτικής Μακεδονίας και σύμφωνα με τους όρους της παρούσας Σύμβασης, καθώς και τους όρους </w:t>
      </w:r>
      <w:r w:rsidR="00E43947" w:rsidRPr="009F05B0">
        <w:rPr>
          <w:rFonts w:ascii="Tahoma" w:hAnsi="Tahoma" w:cs="Tahoma"/>
          <w:sz w:val="18"/>
          <w:szCs w:val="18"/>
        </w:rPr>
        <w:t xml:space="preserve">της αρ. </w:t>
      </w:r>
      <w:proofErr w:type="spellStart"/>
      <w:r w:rsidR="00E43947" w:rsidRPr="009F05B0">
        <w:rPr>
          <w:rFonts w:ascii="Tahoma" w:hAnsi="Tahoma" w:cs="Tahoma"/>
          <w:sz w:val="18"/>
          <w:szCs w:val="18"/>
        </w:rPr>
        <w:t>πρωτ</w:t>
      </w:r>
      <w:proofErr w:type="spellEnd"/>
      <w:r w:rsidR="009452A5" w:rsidRPr="009F05B0">
        <w:rPr>
          <w:rFonts w:ascii="Tahoma" w:hAnsi="Tahoma" w:cs="Tahoma"/>
          <w:sz w:val="18"/>
          <w:szCs w:val="18"/>
        </w:rPr>
        <w:t xml:space="preserve"> </w:t>
      </w:r>
      <w:r w:rsidR="00E43947" w:rsidRPr="009F05B0">
        <w:rPr>
          <w:rFonts w:ascii="Tahoma" w:hAnsi="Tahoma" w:cs="Tahoma"/>
          <w:sz w:val="18"/>
          <w:szCs w:val="18"/>
        </w:rPr>
        <w:t xml:space="preserve">108523/24.07.2024 και </w:t>
      </w:r>
      <w:proofErr w:type="spellStart"/>
      <w:r w:rsidR="00E43947" w:rsidRPr="009F05B0">
        <w:rPr>
          <w:rFonts w:ascii="Tahoma" w:hAnsi="Tahoma" w:cs="Tahoma"/>
          <w:sz w:val="18"/>
          <w:szCs w:val="18"/>
        </w:rPr>
        <w:t>κωδ</w:t>
      </w:r>
      <w:proofErr w:type="spellEnd"/>
      <w:r w:rsidR="00E43947" w:rsidRPr="009F05B0">
        <w:rPr>
          <w:rFonts w:ascii="Tahoma" w:hAnsi="Tahoma" w:cs="Tahoma"/>
          <w:sz w:val="18"/>
          <w:szCs w:val="18"/>
        </w:rPr>
        <w:t>. ΕΚΠ30 (ΑΔΑ: ΨΦΦΖ469Β7Κ-Χ1Ν)</w:t>
      </w:r>
      <w:r w:rsidR="00AF37FE" w:rsidRPr="009F05B0">
        <w:rPr>
          <w:rFonts w:ascii="Tahoma" w:hAnsi="Tahoma" w:cs="Tahoma"/>
          <w:sz w:val="18"/>
          <w:szCs w:val="18"/>
        </w:rPr>
        <w:t xml:space="preserve"> </w:t>
      </w:r>
      <w:r w:rsidR="000F578B" w:rsidRPr="009F05B0">
        <w:rPr>
          <w:rFonts w:ascii="Tahoma" w:hAnsi="Tahoma" w:cs="Tahoma"/>
          <w:sz w:val="18"/>
          <w:szCs w:val="18"/>
        </w:rPr>
        <w:t>Πρόσκλησης Εκδήλωσης Ενδιαφέροντος</w:t>
      </w:r>
      <w:r w:rsidRPr="009F05B0">
        <w:rPr>
          <w:rFonts w:ascii="Tahoma" w:hAnsi="Tahoma" w:cs="Tahoma"/>
          <w:sz w:val="18"/>
          <w:szCs w:val="18"/>
        </w:rPr>
        <w:t xml:space="preserve"> Ανάδοχος επιτρέπεται να συνάψει σύμβαση με ένα μόνο ΑΕΙ ανά ακαδημαϊκό έτος.</w:t>
      </w:r>
    </w:p>
    <w:p w14:paraId="7D343517"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αμοιβή του Αναδόχου θα καταβάλλεται σταδιακά κατόπιν προσκόμισης: α) βεβαίωσης πιστοποίησης των παρεχόμενων υπηρεσιών αυτοδύναμης διδασκαλίας κα απόκτησης σχετικής εμπειρίας – διδακτικού έργου από τον Πρόεδρο του οικείου Τμήματος β) βεβαίωσης της Γραμματείας του Τμήματος για κατάθεση βαθμολογίας και γ) εντολής πληρωμής από τον Επιστημονικό Υπεύθυνο. Το 90% του συμβατικού τιμήματος θα καταβληθεί μετά την ολοκλήρωση των μαθημάτων του εξαμήνου και το υπόλοιπο 10% μετά την ολοκλήρωση της εξεταστικής περιόδου Σεπτεμβρίου.</w:t>
      </w:r>
    </w:p>
    <w:p w14:paraId="56E5A6BE"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παρούσα σύμβαση αφορά στη διδασκαλία ενός Γνωστικού Αντικειμένου. Σε περίπτωση μη υλοποίησης μαθήματος ή μαθημάτων του Αντικειμένου, δεν είναι επιλέξιμη οποιαδήποτε δαπάνη και η παρούσα σύμβαση λύεται.</w:t>
      </w:r>
    </w:p>
    <w:p w14:paraId="433ABCBC" w14:textId="77777777" w:rsidR="00581A1D" w:rsidRPr="009F05B0" w:rsidRDefault="00581A1D" w:rsidP="00581A1D">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Σε περίπτωση αποδεδειγμένης αδυναμίας συνέχισης του διδακτικού έργου εκ μέρους του Εντεταλμένου Διδάσκοντα μπορεί η Επιτροπή Ερευνών ύστερα από υπόδειξη του Επιστημονικού Υπευθύνου να αναθέσει στον πρώτο επιλαχόντα τη συνέχιση του υπολειπόμενου διδακτικού έργου και αν αυτός δεν υπάρχει, σε αυτόν που θα επιλεγεί μετά την επανάληψη της πρόσκλησης του  Ιδρύματος. Στην περίπτωση αυτή θα αποτιμηθεί και θα αμειφθεί για το έργο που έχει εκτελέσει ο Εντεταλμένος Διδάσκων μέχρι την ημέρα αντικατάστασής του. Ως αδυναμία νοείται κάθε απρόβλεπτη, έκτακτη κατάσταση ή συμβάν, πέραν του ελέγχου του Εντεταλμένου Διδάσκοντα που τον εμποδίζει ρητώς και βεβαιωμένα να ολοκληρώσει μία ή περισσότερες από τις υποχρεώσεις που απορρέουν από τη σύμβαση και δεν μπορούσε, στη συγκεκριμένη περίπτωση, να αποτραπεί ούτε με ενέργειες άκρας επιμέλειας και σύνεσης. Επίκληση αδυναμίας κρίνεται από το αρμόδιο όργανο της Επιτροπής Ερευνών, κατόπιν έγκαιρης και τεκμηριωμένης με δικαιολογητικά αίτησής του, ο οποίος φέρει και το σχετικό βάρος απόδειξης.</w:t>
      </w:r>
    </w:p>
    <w:p w14:paraId="3F675FD9" w14:textId="77777777" w:rsidR="00581A1D" w:rsidRPr="009F05B0" w:rsidRDefault="00581A1D" w:rsidP="00581A1D">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ind w:left="360"/>
        <w:contextualSpacing/>
        <w:jc w:val="both"/>
        <w:rPr>
          <w:rFonts w:ascii="Tahoma" w:hAnsi="Tahoma" w:cs="Tahoma"/>
          <w:sz w:val="18"/>
          <w:szCs w:val="18"/>
        </w:rPr>
      </w:pPr>
      <w:r w:rsidRPr="009F05B0">
        <w:rPr>
          <w:rFonts w:ascii="Tahoma" w:hAnsi="Tahoma" w:cs="Tahoma"/>
          <w:sz w:val="18"/>
          <w:szCs w:val="18"/>
        </w:rPr>
        <w:t>Η καταβολή της αμοιβής του Εντεταλμένου Διδάσκοντος σύμφωνα με τα προβλεπόμενα στην παραπάνω παράγραφο προϋποθέτει την ανάθεση του υπολειπόμενου διδακτικού έργου στον πρώτο επιλαχόντα ή εάν αυτός δεν υπάρχει σε άλλον που θα επιλεγεί μετά από επανάληψη της πρόσκλησης του Ιδρύματος (</w:t>
      </w:r>
      <w:proofErr w:type="spellStart"/>
      <w:r w:rsidRPr="009F05B0">
        <w:rPr>
          <w:rFonts w:ascii="Tahoma" w:hAnsi="Tahoma" w:cs="Tahoma"/>
          <w:sz w:val="18"/>
          <w:szCs w:val="18"/>
        </w:rPr>
        <w:t>πρβλέπεται</w:t>
      </w:r>
      <w:proofErr w:type="spellEnd"/>
      <w:r w:rsidRPr="009F05B0">
        <w:rPr>
          <w:rFonts w:ascii="Tahoma" w:hAnsi="Tahoma" w:cs="Tahoma"/>
          <w:sz w:val="18"/>
          <w:szCs w:val="18"/>
        </w:rPr>
        <w:t xml:space="preserve"> στην πρόσκληση ΕΚΠ30). </w:t>
      </w:r>
    </w:p>
    <w:p w14:paraId="7BD4E2B7" w14:textId="77777777" w:rsidR="00581A1D" w:rsidRPr="009F05B0" w:rsidRDefault="00581A1D" w:rsidP="00581A1D">
      <w:pPr>
        <w:pStyle w:val="a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ind w:left="360"/>
        <w:contextualSpacing/>
        <w:jc w:val="both"/>
        <w:rPr>
          <w:rFonts w:ascii="Tahoma" w:hAnsi="Tahoma" w:cs="Tahoma"/>
          <w:sz w:val="18"/>
          <w:szCs w:val="18"/>
        </w:rPr>
      </w:pPr>
      <w:r w:rsidRPr="009F05B0">
        <w:rPr>
          <w:rFonts w:ascii="Tahoma" w:hAnsi="Tahoma" w:cs="Tahoma"/>
          <w:sz w:val="18"/>
          <w:szCs w:val="18"/>
        </w:rPr>
        <w:t>Στην περίπτωση που ο Ανάδοχος προχωρήσει σε οικειοθελή λύση της σύμβασής του δεν δικαιούται αμοιβής για τυχόν ήδη παρεχόμενο έργο και οφείλει να επιστρέψει τυχόν ποσά που του έχουν καταβληθεί για το μέρος του έργου που έχει εκτελέσει</w:t>
      </w:r>
      <w:r w:rsidRPr="009F05B0">
        <w:rPr>
          <w:rFonts w:ascii="Tahoma" w:eastAsiaTheme="minorEastAsia" w:hAnsi="Tahoma" w:cs="Tahoma"/>
          <w:b/>
          <w:bCs/>
          <w:sz w:val="18"/>
          <w:szCs w:val="18"/>
          <w:lang w:eastAsia="el-GR"/>
        </w:rPr>
        <w:t>.</w:t>
      </w:r>
    </w:p>
    <w:p w14:paraId="310A9359"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Ο Ανάδοχος θα απασχοληθεί στο Ίδρυμα ως Εντεταλμένος Διδάσκων βάσει των προβλέψεων των κείμενων διατάξεων.</w:t>
      </w:r>
    </w:p>
    <w:p w14:paraId="7DC38363"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 xml:space="preserve"> Ο Ανάδοχος υποχρεούται να εκτελέσει το έργο που αναλαμβάνει σε χώρους και εγκαταστάσεις του Πανεπιστημίου Δυτικής Μακεδονίας, υποχρεούμενος να χρησιμοποιεί επιμελώς τα </w:t>
      </w:r>
      <w:proofErr w:type="spellStart"/>
      <w:r w:rsidRPr="009F05B0">
        <w:rPr>
          <w:rFonts w:ascii="Tahoma" w:hAnsi="Tahoma" w:cs="Tahoma"/>
          <w:sz w:val="18"/>
          <w:szCs w:val="18"/>
        </w:rPr>
        <w:t>εμπιστευθέντα</w:t>
      </w:r>
      <w:proofErr w:type="spellEnd"/>
      <w:r w:rsidRPr="009F05B0">
        <w:rPr>
          <w:rFonts w:ascii="Tahoma" w:hAnsi="Tahoma" w:cs="Tahoma"/>
          <w:sz w:val="18"/>
          <w:szCs w:val="18"/>
        </w:rPr>
        <w:t xml:space="preserve"> σε αυτήν πράγματα και ευθυνόμενος σε αντίθετη περίπτωση για τις επιζήμιες συνέπειες, τις οποίες υποχρεούται να αποκαταστήσει.</w:t>
      </w:r>
    </w:p>
    <w:p w14:paraId="509466CC"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Ο Εργοδότης δύναται μετά από αιτιολογημένη πρόταση του Επιστημονικά Υπευθύνου και απόφαση της Επιτροπής Ερευνών και Διαχείρισης του ΕΛΚΕ ΠΔΜ να καταγγείλει και να λύσει μονομερώς και αζημίως την παρούσα σύμβαση, εφόσον υφίσταται σοβαρός λόγος, όπως πιθανή διακοπή της χρηματοδότησης της Πράξης, καθώς και η μη εκπλήρωση ή η πλημμελής εκπλήρωση από τον Ανάδοχο των συμβατικών του υποχρεώσεων. Σε περίπτωση μονομερούς καταγγελίας της σύμβασης από πλευράς του Εργοδότη και έγγραφης κοινοποίησής της στον Ανάδοχο θα του καταβληθεί ποσοστό μόνο της συμβατικής του αμοιβής, που αντιστοιχεί στο μέχρι της διακοπής ή καταγγελίας πραγματικά και προσηκόντως εκτελεσθέν έργο.</w:t>
      </w:r>
    </w:p>
    <w:p w14:paraId="6838876F" w14:textId="77777777" w:rsidR="006D5144" w:rsidRPr="009F05B0" w:rsidRDefault="006D5144" w:rsidP="006D5144">
      <w:pPr>
        <w:pStyle w:val="a3"/>
        <w:numPr>
          <w:ilvl w:val="0"/>
          <w:numId w:val="1"/>
        </w:numPr>
        <w:tabs>
          <w:tab w:val="left" w:pos="360"/>
        </w:tabs>
        <w:autoSpaceDE w:val="0"/>
        <w:autoSpaceDN w:val="0"/>
        <w:adjustRightInd w:val="0"/>
        <w:jc w:val="both"/>
        <w:rPr>
          <w:rFonts w:ascii="Tahoma" w:eastAsia="Calibri" w:hAnsi="Tahoma" w:cs="Tahoma"/>
          <w:sz w:val="18"/>
          <w:szCs w:val="18"/>
        </w:rPr>
      </w:pPr>
      <w:r w:rsidRPr="009F05B0">
        <w:rPr>
          <w:rFonts w:ascii="Tahoma" w:eastAsia="Calibri" w:hAnsi="Tahoma" w:cs="Tahoma"/>
          <w:sz w:val="18"/>
          <w:szCs w:val="18"/>
        </w:rPr>
        <w:t>Η κυριότητα και όλα τα δικαιώματα πνευματικής ιδιοκτησίας όλων των αποτελεσμάτων που παράγονται κατά την εκτέλεση της παρούσας σύμβασης ανήκουν στο Ίδρυμα, το οποίο μπορεί να προβαίνει ελεύθερα στη διάθεσή τους σύμφωνα με τις διατάξεις του Ν. 2121/93.</w:t>
      </w:r>
    </w:p>
    <w:p w14:paraId="5BB099AB" w14:textId="77777777" w:rsidR="00D464AC" w:rsidRPr="009F05B0" w:rsidRDefault="006D5144"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eastAsia="Calibri" w:hAnsi="Tahoma" w:cs="Tahoma"/>
          <w:sz w:val="18"/>
          <w:szCs w:val="18"/>
        </w:rPr>
        <w:t xml:space="preserve">Ο/Η «Ωφελούμενος» δηλώνει υπεύθυνα ότι τα ατομικά στοιχεία που έχει δηλώσει στον ΕΛΚΕ είναι αληθή και θα </w:t>
      </w:r>
      <w:r w:rsidRPr="009F05B0">
        <w:rPr>
          <w:rFonts w:ascii="Tahoma" w:eastAsia="Calibri" w:hAnsi="Tahoma" w:cs="Tahoma"/>
          <w:sz w:val="18"/>
          <w:szCs w:val="18"/>
        </w:rPr>
        <w:lastRenderedPageBreak/>
        <w:t>καταχωριστούν στην Ενιαία Αρχή Πληρωμής (ΕΑΠ). Για οποιαδήποτε αλλαγή επέλθει, είναι υπεύθυνος/η ο/η ίδιος/α να το δηλώσει εγκαίρως στον ΕΛΚΕ. Ο ΕΛΚΕ δε φέρει καμία ευθύνη.</w:t>
      </w:r>
      <w:r w:rsidR="000379D3" w:rsidRPr="009F05B0">
        <w:rPr>
          <w:rFonts w:ascii="Tahoma" w:eastAsia="Calibri" w:hAnsi="Tahoma" w:cs="Tahoma"/>
          <w:sz w:val="18"/>
          <w:szCs w:val="18"/>
        </w:rPr>
        <w:t xml:space="preserve"> </w:t>
      </w:r>
      <w:r w:rsidR="001935C6" w:rsidRPr="009F05B0">
        <w:rPr>
          <w:rFonts w:ascii="Tahoma" w:hAnsi="Tahoma" w:cs="Tahoma"/>
          <w:sz w:val="18"/>
          <w:szCs w:val="18"/>
        </w:rPr>
        <w:t>Στο</w:t>
      </w:r>
      <w:r w:rsidR="00D464AC" w:rsidRPr="009F05B0">
        <w:rPr>
          <w:rFonts w:ascii="Tahoma" w:hAnsi="Tahoma" w:cs="Tahoma"/>
          <w:sz w:val="18"/>
          <w:szCs w:val="18"/>
        </w:rPr>
        <w:t xml:space="preserve"> πλαίσι</w:t>
      </w:r>
      <w:r w:rsidR="001935C6" w:rsidRPr="009F05B0">
        <w:rPr>
          <w:rFonts w:ascii="Tahoma" w:hAnsi="Tahoma" w:cs="Tahoma"/>
          <w:sz w:val="18"/>
          <w:szCs w:val="18"/>
        </w:rPr>
        <w:t>ο</w:t>
      </w:r>
      <w:r w:rsidR="00D464AC" w:rsidRPr="009F05B0">
        <w:rPr>
          <w:rFonts w:ascii="Tahoma" w:hAnsi="Tahoma" w:cs="Tahoma"/>
          <w:sz w:val="18"/>
          <w:szCs w:val="18"/>
        </w:rPr>
        <w:t xml:space="preserve"> της συγκεκριμένης σύμβασης ο Ανάδοχος συναινεί στην επεξεργασία των προσωπικών του δεδομένων σύμφωνα με τον ν. 2472/1997 τον ν. 4624/2019 και τον Κανονισμός 679/2016 – Γενικός Κανονισμός για την Προστασία Δεδομένων, όπως αυτά ορίζονται για την υλοποίηση της συγκεκριμένης σύμβασης και μόνο στα πλαίσια της πράξης με τίτλο «Δράσεις διά βίου μάθησης στην Ανώτατη Εκπαίδευση (απόκτηση ακαδημαϊκής διδακτικής εμπειρίας σε νέους επιστήμονες κατόχους διδακτορικού» (του Προγράμματος «Ανθρώπινο Δυναμικό και Κοινωνική Συνοχή» με Κωδικό Πρόσκλησης ΕΚΠ</w:t>
      </w:r>
      <w:r w:rsidR="001935C6" w:rsidRPr="009F05B0">
        <w:rPr>
          <w:rFonts w:ascii="Tahoma" w:hAnsi="Tahoma" w:cs="Tahoma"/>
          <w:sz w:val="18"/>
          <w:szCs w:val="18"/>
        </w:rPr>
        <w:t>30</w:t>
      </w:r>
      <w:r w:rsidR="00D464AC" w:rsidRPr="009F05B0">
        <w:rPr>
          <w:rFonts w:ascii="Tahoma" w:hAnsi="Tahoma" w:cs="Tahoma"/>
          <w:sz w:val="18"/>
          <w:szCs w:val="18"/>
        </w:rPr>
        <w:t xml:space="preserve"> και </w:t>
      </w:r>
      <w:r w:rsidR="001935C6" w:rsidRPr="009F05B0">
        <w:rPr>
          <w:rFonts w:ascii="Tahoma" w:hAnsi="Tahoma" w:cs="Tahoma"/>
          <w:sz w:val="18"/>
          <w:szCs w:val="18"/>
        </w:rPr>
        <w:t xml:space="preserve">αρ. </w:t>
      </w:r>
      <w:proofErr w:type="spellStart"/>
      <w:r w:rsidR="001935C6" w:rsidRPr="009F05B0">
        <w:rPr>
          <w:rFonts w:ascii="Tahoma" w:hAnsi="Tahoma" w:cs="Tahoma"/>
          <w:sz w:val="18"/>
          <w:szCs w:val="18"/>
        </w:rPr>
        <w:t>πρωτ</w:t>
      </w:r>
      <w:proofErr w:type="spellEnd"/>
      <w:r w:rsidR="001935C6" w:rsidRPr="009F05B0">
        <w:rPr>
          <w:rFonts w:ascii="Tahoma" w:hAnsi="Tahoma" w:cs="Tahoma"/>
          <w:sz w:val="18"/>
          <w:szCs w:val="18"/>
        </w:rPr>
        <w:t>. 108523/24.07.2024 (ΑΔΑ: ΨΦΦΖ469Β7Κ-Χ1Ν)</w:t>
      </w:r>
      <w:r w:rsidR="00D464AC" w:rsidRPr="009F05B0">
        <w:rPr>
          <w:rFonts w:ascii="Tahoma" w:hAnsi="Tahoma" w:cs="Tahoma"/>
          <w:sz w:val="18"/>
          <w:szCs w:val="18"/>
        </w:rPr>
        <w:t xml:space="preserve"> με τη συγχρηματοδότηση της Ευρωπαϊκής Ένωσης».</w:t>
      </w:r>
    </w:p>
    <w:p w14:paraId="210427FD"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τροποποίηση των όρων της παρούσας θα γίνεται αποκλειστικά και μόνο γραπτά. Κάθε άλλο αποδεικτικό μέσο αποκλείεται.</w:t>
      </w:r>
    </w:p>
    <w:p w14:paraId="377ED9D8"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Αρμόδια δικαστήρια για την επίλυση οποιασδήποτε διαφοράς που ενδέχεται να προκύψει κατά την εκτέλεση της παρούσας ορίζονται τα δικαστήρια Κοζάνης</w:t>
      </w:r>
    </w:p>
    <w:p w14:paraId="18781182"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Η παρούσα σύμβαση μετά την ανάγνωση, βεβαίωση και αποδοχή των όρων της, υπογράφεται σε τέσσερα (4) όμοια πρωτότυπα, εκ των οποίων ένα (1) λαμβάνει ο Ανάδοχος</w:t>
      </w:r>
    </w:p>
    <w:p w14:paraId="51445A21" w14:textId="77777777" w:rsidR="00D464AC" w:rsidRPr="009F05B0" w:rsidRDefault="00D464AC" w:rsidP="00D464AC">
      <w:pPr>
        <w:pStyle w:val="a3"/>
        <w:widowControl w:val="0"/>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uppressAutoHyphens w:val="0"/>
        <w:autoSpaceDE w:val="0"/>
        <w:autoSpaceDN w:val="0"/>
        <w:adjustRightInd w:val="0"/>
        <w:contextualSpacing/>
        <w:jc w:val="both"/>
        <w:rPr>
          <w:rFonts w:ascii="Tahoma" w:hAnsi="Tahoma" w:cs="Tahoma"/>
          <w:sz w:val="18"/>
          <w:szCs w:val="18"/>
        </w:rPr>
      </w:pPr>
      <w:r w:rsidRPr="009F05B0">
        <w:rPr>
          <w:rFonts w:ascii="Tahoma" w:hAnsi="Tahoma" w:cs="Tahoma"/>
          <w:sz w:val="18"/>
          <w:szCs w:val="18"/>
        </w:rPr>
        <w:t>Τα στοιχεία της παρούσας σύμβασης αναρτώνται στο διαδίκτυο (Ν. 3861/2010).</w:t>
      </w:r>
    </w:p>
    <w:p w14:paraId="46427CC7"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p>
    <w:p w14:paraId="7FB9C17F"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color w:val="000000"/>
          <w:sz w:val="18"/>
          <w:szCs w:val="18"/>
        </w:rPr>
      </w:pPr>
    </w:p>
    <w:p w14:paraId="144111DC"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r w:rsidRPr="009F05B0">
        <w:rPr>
          <w:rFonts w:ascii="Tahoma" w:hAnsi="Tahoma" w:cs="Tahoma"/>
          <w:color w:val="000000"/>
          <w:sz w:val="18"/>
          <w:szCs w:val="18"/>
        </w:rPr>
        <w:t>Για τον Ειδικό Λογαριασμό</w:t>
      </w:r>
      <w:r w:rsidRPr="009F05B0">
        <w:rPr>
          <w:rFonts w:ascii="Tahoma" w:hAnsi="Tahoma" w:cs="Tahoma"/>
          <w:color w:val="000000"/>
          <w:sz w:val="18"/>
          <w:szCs w:val="18"/>
        </w:rPr>
        <w:tab/>
        <w:t xml:space="preserve"> </w:t>
      </w:r>
      <w:r w:rsidR="00C25B82" w:rsidRPr="009F05B0">
        <w:rPr>
          <w:rFonts w:ascii="Tahoma" w:hAnsi="Tahoma" w:cs="Tahoma"/>
          <w:color w:val="000000"/>
          <w:sz w:val="18"/>
          <w:szCs w:val="18"/>
        </w:rPr>
        <w:tab/>
      </w:r>
      <w:r w:rsidR="00C25B82" w:rsidRPr="009F05B0">
        <w:rPr>
          <w:rFonts w:ascii="Tahoma" w:hAnsi="Tahoma" w:cs="Tahoma"/>
          <w:color w:val="000000"/>
          <w:sz w:val="18"/>
          <w:szCs w:val="18"/>
        </w:rPr>
        <w:tab/>
      </w:r>
      <w:r w:rsidRPr="009F05B0">
        <w:rPr>
          <w:rFonts w:ascii="Tahoma" w:hAnsi="Tahoma" w:cs="Tahoma"/>
          <w:color w:val="000000"/>
          <w:sz w:val="18"/>
          <w:szCs w:val="18"/>
        </w:rPr>
        <w:t>Για το Πα</w:t>
      </w:r>
      <w:r w:rsidR="00232D58" w:rsidRPr="009F05B0">
        <w:rPr>
          <w:rFonts w:ascii="Tahoma" w:hAnsi="Tahoma" w:cs="Tahoma"/>
          <w:color w:val="000000"/>
          <w:sz w:val="18"/>
          <w:szCs w:val="18"/>
        </w:rPr>
        <w:t xml:space="preserve">νεπιστήμιο </w:t>
      </w:r>
      <w:r w:rsidR="00232D58" w:rsidRPr="009F05B0">
        <w:rPr>
          <w:rFonts w:ascii="Tahoma" w:hAnsi="Tahoma" w:cs="Tahoma"/>
          <w:color w:val="000000"/>
          <w:sz w:val="18"/>
          <w:szCs w:val="18"/>
        </w:rPr>
        <w:tab/>
        <w:t xml:space="preserve">   </w:t>
      </w:r>
      <w:r w:rsidR="009F05B0">
        <w:rPr>
          <w:rFonts w:ascii="Tahoma" w:hAnsi="Tahoma" w:cs="Tahoma"/>
          <w:color w:val="000000"/>
          <w:sz w:val="18"/>
          <w:szCs w:val="18"/>
        </w:rPr>
        <w:t xml:space="preserve">     Η</w:t>
      </w:r>
      <w:r w:rsidR="00232D58" w:rsidRPr="009F05B0">
        <w:rPr>
          <w:rFonts w:ascii="Tahoma" w:hAnsi="Tahoma" w:cs="Tahoma"/>
          <w:color w:val="000000"/>
          <w:sz w:val="18"/>
          <w:szCs w:val="18"/>
        </w:rPr>
        <w:t xml:space="preserve"> Επιστημονικά </w:t>
      </w:r>
      <w:r w:rsidR="00232D58" w:rsidRPr="009F05B0">
        <w:rPr>
          <w:rFonts w:ascii="Tahoma" w:hAnsi="Tahoma" w:cs="Tahoma"/>
          <w:color w:val="000000"/>
          <w:sz w:val="18"/>
          <w:szCs w:val="18"/>
        </w:rPr>
        <w:tab/>
      </w:r>
      <w:r w:rsidRPr="009F05B0">
        <w:rPr>
          <w:rFonts w:ascii="Tahoma" w:hAnsi="Tahoma" w:cs="Tahoma"/>
          <w:color w:val="000000"/>
          <w:sz w:val="18"/>
          <w:szCs w:val="18"/>
        </w:rPr>
        <w:tab/>
      </w:r>
      <w:r w:rsidR="00232D58" w:rsidRPr="009F05B0">
        <w:rPr>
          <w:rFonts w:ascii="Tahoma" w:hAnsi="Tahoma" w:cs="Tahoma"/>
          <w:color w:val="000000"/>
          <w:sz w:val="18"/>
          <w:szCs w:val="18"/>
        </w:rPr>
        <w:t xml:space="preserve">       </w:t>
      </w:r>
      <w:r w:rsidRPr="009F05B0">
        <w:rPr>
          <w:rFonts w:ascii="Tahoma" w:hAnsi="Tahoma" w:cs="Tahoma"/>
          <w:color w:val="000000"/>
          <w:sz w:val="18"/>
          <w:szCs w:val="18"/>
        </w:rPr>
        <w:t>Ο Ανάδοχος</w:t>
      </w:r>
    </w:p>
    <w:p w14:paraId="1F56EDFB"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r w:rsidRPr="009F05B0">
        <w:rPr>
          <w:rFonts w:ascii="Tahoma" w:hAnsi="Tahoma" w:cs="Tahoma"/>
          <w:color w:val="000000"/>
          <w:sz w:val="18"/>
          <w:szCs w:val="18"/>
        </w:rPr>
        <w:t>Κονδυ</w:t>
      </w:r>
      <w:r w:rsidR="00232D58" w:rsidRPr="009F05B0">
        <w:rPr>
          <w:rFonts w:ascii="Tahoma" w:hAnsi="Tahoma" w:cs="Tahoma"/>
          <w:color w:val="000000"/>
          <w:sz w:val="18"/>
          <w:szCs w:val="18"/>
        </w:rPr>
        <w:t xml:space="preserve">λίων Έρευνας </w:t>
      </w:r>
      <w:r w:rsidR="00232D58" w:rsidRPr="009F05B0">
        <w:rPr>
          <w:rFonts w:ascii="Tahoma" w:hAnsi="Tahoma" w:cs="Tahoma"/>
          <w:color w:val="000000"/>
          <w:sz w:val="18"/>
          <w:szCs w:val="18"/>
        </w:rPr>
        <w:tab/>
      </w:r>
      <w:r w:rsidR="00232D58" w:rsidRPr="009F05B0">
        <w:rPr>
          <w:rFonts w:ascii="Tahoma" w:hAnsi="Tahoma" w:cs="Tahoma"/>
          <w:color w:val="000000"/>
          <w:sz w:val="18"/>
          <w:szCs w:val="18"/>
        </w:rPr>
        <w:tab/>
      </w:r>
      <w:r w:rsidR="00232D58" w:rsidRPr="009F05B0">
        <w:rPr>
          <w:rFonts w:ascii="Tahoma" w:hAnsi="Tahoma" w:cs="Tahoma"/>
          <w:color w:val="000000"/>
          <w:sz w:val="18"/>
          <w:szCs w:val="18"/>
        </w:rPr>
        <w:tab/>
      </w:r>
      <w:r w:rsidR="00232D58" w:rsidRPr="009F05B0">
        <w:rPr>
          <w:rFonts w:ascii="Tahoma" w:hAnsi="Tahoma" w:cs="Tahoma"/>
          <w:color w:val="000000"/>
          <w:sz w:val="18"/>
          <w:szCs w:val="18"/>
        </w:rPr>
        <w:tab/>
        <w:t>Δ. Μακεδονίας</w:t>
      </w:r>
      <w:r w:rsidR="00232D58" w:rsidRPr="009F05B0">
        <w:rPr>
          <w:rFonts w:ascii="Tahoma" w:hAnsi="Tahoma" w:cs="Tahoma"/>
          <w:color w:val="000000"/>
          <w:sz w:val="18"/>
          <w:szCs w:val="18"/>
        </w:rPr>
        <w:tab/>
        <w:t xml:space="preserve"> </w:t>
      </w:r>
      <w:r w:rsidR="00C25B82" w:rsidRPr="009F05B0">
        <w:rPr>
          <w:rFonts w:ascii="Tahoma" w:hAnsi="Tahoma" w:cs="Tahoma"/>
          <w:color w:val="000000"/>
          <w:sz w:val="18"/>
          <w:szCs w:val="18"/>
        </w:rPr>
        <w:tab/>
      </w:r>
      <w:r w:rsidR="00C25B82" w:rsidRPr="009F05B0">
        <w:rPr>
          <w:rFonts w:ascii="Tahoma" w:hAnsi="Tahoma" w:cs="Tahoma"/>
          <w:color w:val="000000"/>
          <w:sz w:val="18"/>
          <w:szCs w:val="18"/>
        </w:rPr>
        <w:tab/>
      </w:r>
      <w:r w:rsidRPr="009F05B0">
        <w:rPr>
          <w:rFonts w:ascii="Tahoma" w:hAnsi="Tahoma" w:cs="Tahoma"/>
          <w:color w:val="000000"/>
          <w:sz w:val="18"/>
          <w:szCs w:val="18"/>
        </w:rPr>
        <w:t>Υπεύθυν</w:t>
      </w:r>
      <w:r w:rsidR="009F05B0">
        <w:rPr>
          <w:rFonts w:ascii="Tahoma" w:hAnsi="Tahoma" w:cs="Tahoma"/>
          <w:color w:val="000000"/>
          <w:sz w:val="18"/>
          <w:szCs w:val="18"/>
        </w:rPr>
        <w:t>η</w:t>
      </w:r>
      <w:r w:rsidRPr="009F05B0">
        <w:rPr>
          <w:rFonts w:ascii="Tahoma" w:hAnsi="Tahoma" w:cs="Tahoma"/>
          <w:color w:val="000000"/>
          <w:sz w:val="18"/>
          <w:szCs w:val="18"/>
        </w:rPr>
        <w:t xml:space="preserve"> του έργου</w:t>
      </w:r>
    </w:p>
    <w:p w14:paraId="64F46D7B" w14:textId="77777777" w:rsidR="00D464AC"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sz w:val="18"/>
          <w:szCs w:val="18"/>
        </w:rPr>
      </w:pPr>
      <w:r w:rsidRPr="009F05B0">
        <w:rPr>
          <w:rFonts w:ascii="Tahoma" w:hAnsi="Tahoma" w:cs="Tahoma"/>
          <w:color w:val="000000"/>
          <w:sz w:val="18"/>
          <w:szCs w:val="18"/>
        </w:rPr>
        <w:t xml:space="preserve">Πανεπιστημίου Δυτ. </w:t>
      </w:r>
    </w:p>
    <w:p w14:paraId="1018E379" w14:textId="77777777" w:rsidR="00C25B82" w:rsidRPr="009F05B0" w:rsidRDefault="00D464AC" w:rsidP="00D464A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Tahoma" w:hAnsi="Tahoma" w:cs="Tahoma"/>
          <w:color w:val="000000"/>
          <w:sz w:val="18"/>
          <w:szCs w:val="18"/>
          <w:lang w:val="en-US"/>
        </w:rPr>
      </w:pPr>
      <w:r w:rsidRPr="009F05B0">
        <w:rPr>
          <w:rFonts w:ascii="Tahoma" w:hAnsi="Tahoma" w:cs="Tahoma"/>
          <w:color w:val="000000"/>
          <w:sz w:val="18"/>
          <w:szCs w:val="18"/>
        </w:rPr>
        <w:t>Μακεδονίας</w:t>
      </w:r>
    </w:p>
    <w:sectPr w:rsidR="00C25B82" w:rsidRPr="009F05B0" w:rsidSect="00C25B82">
      <w:footerReference w:type="default" r:id="rId7"/>
      <w:pgSz w:w="11906" w:h="16838"/>
      <w:pgMar w:top="1440"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014B" w14:textId="77777777" w:rsidR="004A4FA1" w:rsidRDefault="004A4FA1" w:rsidP="006D5144">
      <w:r>
        <w:separator/>
      </w:r>
    </w:p>
  </w:endnote>
  <w:endnote w:type="continuationSeparator" w:id="0">
    <w:p w14:paraId="79B47DD6" w14:textId="77777777" w:rsidR="004A4FA1" w:rsidRDefault="004A4FA1" w:rsidP="006D5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3601" w14:textId="77777777" w:rsidR="006D5144" w:rsidRDefault="005A008A">
    <w:pPr>
      <w:pStyle w:val="a9"/>
    </w:pPr>
    <w:r>
      <w:rPr>
        <w:noProof/>
        <w:lang w:eastAsia="el-GR"/>
      </w:rPr>
      <w:drawing>
        <wp:inline distT="0" distB="0" distL="0" distR="0" wp14:anchorId="6BF3039F" wp14:editId="64DEE677">
          <wp:extent cx="5706110" cy="554990"/>
          <wp:effectExtent l="0" t="0" r="889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110" cy="55499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C799" w14:textId="77777777" w:rsidR="004A4FA1" w:rsidRDefault="004A4FA1" w:rsidP="006D5144">
      <w:r>
        <w:separator/>
      </w:r>
    </w:p>
  </w:footnote>
  <w:footnote w:type="continuationSeparator" w:id="0">
    <w:p w14:paraId="00D9D670" w14:textId="77777777" w:rsidR="004A4FA1" w:rsidRDefault="004A4FA1" w:rsidP="006D5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3D18"/>
    <w:multiLevelType w:val="hybridMultilevel"/>
    <w:tmpl w:val="F3D25CF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17931FD2"/>
    <w:multiLevelType w:val="hybridMultilevel"/>
    <w:tmpl w:val="F68626F8"/>
    <w:lvl w:ilvl="0" w:tplc="0408000F">
      <w:start w:val="1"/>
      <w:numFmt w:val="decimal"/>
      <w:lvlText w:val="%1."/>
      <w:lvlJc w:val="left"/>
      <w:pPr>
        <w:ind w:left="438" w:hanging="360"/>
      </w:pPr>
    </w:lvl>
    <w:lvl w:ilvl="1" w:tplc="04080019" w:tentative="1">
      <w:start w:val="1"/>
      <w:numFmt w:val="lowerLetter"/>
      <w:lvlText w:val="%2."/>
      <w:lvlJc w:val="left"/>
      <w:pPr>
        <w:ind w:left="1158" w:hanging="360"/>
      </w:pPr>
    </w:lvl>
    <w:lvl w:ilvl="2" w:tplc="0408001B" w:tentative="1">
      <w:start w:val="1"/>
      <w:numFmt w:val="lowerRoman"/>
      <w:lvlText w:val="%3."/>
      <w:lvlJc w:val="right"/>
      <w:pPr>
        <w:ind w:left="1878" w:hanging="180"/>
      </w:pPr>
    </w:lvl>
    <w:lvl w:ilvl="3" w:tplc="0408000F" w:tentative="1">
      <w:start w:val="1"/>
      <w:numFmt w:val="decimal"/>
      <w:lvlText w:val="%4."/>
      <w:lvlJc w:val="left"/>
      <w:pPr>
        <w:ind w:left="2598" w:hanging="360"/>
      </w:pPr>
    </w:lvl>
    <w:lvl w:ilvl="4" w:tplc="04080019" w:tentative="1">
      <w:start w:val="1"/>
      <w:numFmt w:val="lowerLetter"/>
      <w:lvlText w:val="%5."/>
      <w:lvlJc w:val="left"/>
      <w:pPr>
        <w:ind w:left="3318" w:hanging="360"/>
      </w:pPr>
    </w:lvl>
    <w:lvl w:ilvl="5" w:tplc="0408001B" w:tentative="1">
      <w:start w:val="1"/>
      <w:numFmt w:val="lowerRoman"/>
      <w:lvlText w:val="%6."/>
      <w:lvlJc w:val="right"/>
      <w:pPr>
        <w:ind w:left="4038" w:hanging="180"/>
      </w:pPr>
    </w:lvl>
    <w:lvl w:ilvl="6" w:tplc="0408000F" w:tentative="1">
      <w:start w:val="1"/>
      <w:numFmt w:val="decimal"/>
      <w:lvlText w:val="%7."/>
      <w:lvlJc w:val="left"/>
      <w:pPr>
        <w:ind w:left="4758" w:hanging="360"/>
      </w:pPr>
    </w:lvl>
    <w:lvl w:ilvl="7" w:tplc="04080019" w:tentative="1">
      <w:start w:val="1"/>
      <w:numFmt w:val="lowerLetter"/>
      <w:lvlText w:val="%8."/>
      <w:lvlJc w:val="left"/>
      <w:pPr>
        <w:ind w:left="5478" w:hanging="360"/>
      </w:pPr>
    </w:lvl>
    <w:lvl w:ilvl="8" w:tplc="0408001B" w:tentative="1">
      <w:start w:val="1"/>
      <w:numFmt w:val="lowerRoman"/>
      <w:lvlText w:val="%9."/>
      <w:lvlJc w:val="right"/>
      <w:pPr>
        <w:ind w:left="6198" w:hanging="180"/>
      </w:pPr>
    </w:lvl>
  </w:abstractNum>
  <w:abstractNum w:abstractNumId="2" w15:restartNumberingAfterBreak="0">
    <w:nsid w:val="2E8738F8"/>
    <w:multiLevelType w:val="hybridMultilevel"/>
    <w:tmpl w:val="F68626F8"/>
    <w:lvl w:ilvl="0" w:tplc="FFFFFFFF">
      <w:start w:val="1"/>
      <w:numFmt w:val="decimal"/>
      <w:lvlText w:val="%1."/>
      <w:lvlJc w:val="left"/>
      <w:pPr>
        <w:ind w:left="438" w:hanging="360"/>
      </w:pPr>
    </w:lvl>
    <w:lvl w:ilvl="1" w:tplc="FFFFFFFF" w:tentative="1">
      <w:start w:val="1"/>
      <w:numFmt w:val="lowerLetter"/>
      <w:lvlText w:val="%2."/>
      <w:lvlJc w:val="left"/>
      <w:pPr>
        <w:ind w:left="1158" w:hanging="360"/>
      </w:pPr>
    </w:lvl>
    <w:lvl w:ilvl="2" w:tplc="FFFFFFFF" w:tentative="1">
      <w:start w:val="1"/>
      <w:numFmt w:val="lowerRoman"/>
      <w:lvlText w:val="%3."/>
      <w:lvlJc w:val="right"/>
      <w:pPr>
        <w:ind w:left="1878" w:hanging="180"/>
      </w:pPr>
    </w:lvl>
    <w:lvl w:ilvl="3" w:tplc="FFFFFFFF" w:tentative="1">
      <w:start w:val="1"/>
      <w:numFmt w:val="decimal"/>
      <w:lvlText w:val="%4."/>
      <w:lvlJc w:val="left"/>
      <w:pPr>
        <w:ind w:left="2598" w:hanging="360"/>
      </w:pPr>
    </w:lvl>
    <w:lvl w:ilvl="4" w:tplc="FFFFFFFF" w:tentative="1">
      <w:start w:val="1"/>
      <w:numFmt w:val="lowerLetter"/>
      <w:lvlText w:val="%5."/>
      <w:lvlJc w:val="left"/>
      <w:pPr>
        <w:ind w:left="3318" w:hanging="360"/>
      </w:pPr>
    </w:lvl>
    <w:lvl w:ilvl="5" w:tplc="FFFFFFFF" w:tentative="1">
      <w:start w:val="1"/>
      <w:numFmt w:val="lowerRoman"/>
      <w:lvlText w:val="%6."/>
      <w:lvlJc w:val="right"/>
      <w:pPr>
        <w:ind w:left="4038" w:hanging="180"/>
      </w:pPr>
    </w:lvl>
    <w:lvl w:ilvl="6" w:tplc="FFFFFFFF" w:tentative="1">
      <w:start w:val="1"/>
      <w:numFmt w:val="decimal"/>
      <w:lvlText w:val="%7."/>
      <w:lvlJc w:val="left"/>
      <w:pPr>
        <w:ind w:left="4758" w:hanging="360"/>
      </w:pPr>
    </w:lvl>
    <w:lvl w:ilvl="7" w:tplc="FFFFFFFF" w:tentative="1">
      <w:start w:val="1"/>
      <w:numFmt w:val="lowerLetter"/>
      <w:lvlText w:val="%8."/>
      <w:lvlJc w:val="left"/>
      <w:pPr>
        <w:ind w:left="5478" w:hanging="360"/>
      </w:pPr>
    </w:lvl>
    <w:lvl w:ilvl="8" w:tplc="FFFFFFFF" w:tentative="1">
      <w:start w:val="1"/>
      <w:numFmt w:val="lowerRoman"/>
      <w:lvlText w:val="%9."/>
      <w:lvlJc w:val="right"/>
      <w:pPr>
        <w:ind w:left="6198" w:hanging="180"/>
      </w:pPr>
    </w:lvl>
  </w:abstractNum>
  <w:abstractNum w:abstractNumId="3" w15:restartNumberingAfterBreak="0">
    <w:nsid w:val="606127C5"/>
    <w:multiLevelType w:val="hybridMultilevel"/>
    <w:tmpl w:val="E1A4E7F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713382934">
    <w:abstractNumId w:val="3"/>
  </w:num>
  <w:num w:numId="2" w16cid:durableId="746073548">
    <w:abstractNumId w:val="1"/>
  </w:num>
  <w:num w:numId="3" w16cid:durableId="1389722070">
    <w:abstractNumId w:val="0"/>
  </w:num>
  <w:num w:numId="4" w16cid:durableId="924651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64AC"/>
    <w:rsid w:val="00001354"/>
    <w:rsid w:val="00022122"/>
    <w:rsid w:val="000379D3"/>
    <w:rsid w:val="000F578B"/>
    <w:rsid w:val="00102661"/>
    <w:rsid w:val="001266C5"/>
    <w:rsid w:val="00133128"/>
    <w:rsid w:val="001469BC"/>
    <w:rsid w:val="001658BC"/>
    <w:rsid w:val="00187955"/>
    <w:rsid w:val="001935C6"/>
    <w:rsid w:val="001B73AF"/>
    <w:rsid w:val="00227069"/>
    <w:rsid w:val="00232D58"/>
    <w:rsid w:val="0026151D"/>
    <w:rsid w:val="002C13AE"/>
    <w:rsid w:val="00312C4B"/>
    <w:rsid w:val="0039799B"/>
    <w:rsid w:val="003A23BB"/>
    <w:rsid w:val="00402F66"/>
    <w:rsid w:val="004500E4"/>
    <w:rsid w:val="004A4FA1"/>
    <w:rsid w:val="004E4A45"/>
    <w:rsid w:val="005025D8"/>
    <w:rsid w:val="00581A1D"/>
    <w:rsid w:val="005A008A"/>
    <w:rsid w:val="006A1C9D"/>
    <w:rsid w:val="006B6A1F"/>
    <w:rsid w:val="006D5144"/>
    <w:rsid w:val="006F1289"/>
    <w:rsid w:val="006F7AA2"/>
    <w:rsid w:val="00710032"/>
    <w:rsid w:val="00753E30"/>
    <w:rsid w:val="00870563"/>
    <w:rsid w:val="009452A5"/>
    <w:rsid w:val="009A7272"/>
    <w:rsid w:val="009F05B0"/>
    <w:rsid w:val="00A066C8"/>
    <w:rsid w:val="00A23143"/>
    <w:rsid w:val="00AA77E2"/>
    <w:rsid w:val="00AF37FE"/>
    <w:rsid w:val="00B05017"/>
    <w:rsid w:val="00B25BAB"/>
    <w:rsid w:val="00BB7F4C"/>
    <w:rsid w:val="00C25B82"/>
    <w:rsid w:val="00C61D14"/>
    <w:rsid w:val="00C8189C"/>
    <w:rsid w:val="00C93484"/>
    <w:rsid w:val="00CF2159"/>
    <w:rsid w:val="00D12A9A"/>
    <w:rsid w:val="00D355AD"/>
    <w:rsid w:val="00D464AC"/>
    <w:rsid w:val="00D60865"/>
    <w:rsid w:val="00D611DE"/>
    <w:rsid w:val="00D751A8"/>
    <w:rsid w:val="00DA7DED"/>
    <w:rsid w:val="00DB14DB"/>
    <w:rsid w:val="00DD3E4C"/>
    <w:rsid w:val="00E23B1C"/>
    <w:rsid w:val="00E24FBB"/>
    <w:rsid w:val="00E43947"/>
    <w:rsid w:val="00E44778"/>
    <w:rsid w:val="00E51607"/>
    <w:rsid w:val="00EE2D8D"/>
    <w:rsid w:val="00F72FB4"/>
    <w:rsid w:val="00F846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E723D"/>
  <w15:docId w15:val="{5E2A5A1A-6ABE-4773-B243-707D959C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4A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D464AC"/>
    <w:pPr>
      <w:ind w:left="720"/>
    </w:pPr>
  </w:style>
  <w:style w:type="paragraph" w:styleId="Web">
    <w:name w:val="Normal (Web)"/>
    <w:basedOn w:val="a"/>
    <w:uiPriority w:val="99"/>
    <w:qFormat/>
    <w:rsid w:val="00D464AC"/>
    <w:pPr>
      <w:spacing w:before="280" w:after="280"/>
    </w:pPr>
  </w:style>
  <w:style w:type="paragraph" w:customStyle="1" w:styleId="Default">
    <w:name w:val="Default"/>
    <w:rsid w:val="00D464AC"/>
    <w:pPr>
      <w:autoSpaceDE w:val="0"/>
      <w:autoSpaceDN w:val="0"/>
      <w:adjustRightInd w:val="0"/>
      <w:spacing w:after="0" w:line="240" w:lineRule="auto"/>
    </w:pPr>
    <w:rPr>
      <w:rFonts w:ascii="Arial" w:eastAsia="Times New Roman" w:hAnsi="Arial" w:cs="Arial"/>
      <w:color w:val="000000"/>
      <w:sz w:val="24"/>
      <w:szCs w:val="24"/>
      <w:lang w:eastAsia="el-GR"/>
    </w:rPr>
  </w:style>
  <w:style w:type="character" w:customStyle="1" w:styleId="Char">
    <w:name w:val="Παράγραφος λίστας Char"/>
    <w:link w:val="a3"/>
    <w:uiPriority w:val="34"/>
    <w:qFormat/>
    <w:locked/>
    <w:rsid w:val="00D464AC"/>
    <w:rPr>
      <w:rFonts w:ascii="Times New Roman" w:eastAsia="Times New Roman" w:hAnsi="Times New Roman" w:cs="Times New Roman"/>
      <w:sz w:val="24"/>
      <w:szCs w:val="24"/>
      <w:lang w:eastAsia="ar-SA"/>
    </w:rPr>
  </w:style>
  <w:style w:type="character" w:styleId="a4">
    <w:name w:val="annotation reference"/>
    <w:basedOn w:val="a0"/>
    <w:unhideWhenUsed/>
    <w:rsid w:val="00C25B82"/>
    <w:rPr>
      <w:sz w:val="16"/>
      <w:szCs w:val="16"/>
    </w:rPr>
  </w:style>
  <w:style w:type="paragraph" w:styleId="a5">
    <w:name w:val="annotation text"/>
    <w:basedOn w:val="a"/>
    <w:link w:val="Char0"/>
    <w:uiPriority w:val="99"/>
    <w:unhideWhenUsed/>
    <w:rsid w:val="00C25B82"/>
    <w:pPr>
      <w:suppressAutoHyphens w:val="0"/>
      <w:spacing w:after="200"/>
    </w:pPr>
    <w:rPr>
      <w:rFonts w:asciiTheme="minorHAnsi" w:eastAsiaTheme="minorHAnsi" w:hAnsiTheme="minorHAnsi" w:cstheme="minorBidi"/>
      <w:sz w:val="20"/>
      <w:szCs w:val="20"/>
      <w:lang w:eastAsia="en-US"/>
    </w:rPr>
  </w:style>
  <w:style w:type="character" w:customStyle="1" w:styleId="Char0">
    <w:name w:val="Κείμενο σχολίου Char"/>
    <w:basedOn w:val="a0"/>
    <w:link w:val="a5"/>
    <w:uiPriority w:val="99"/>
    <w:rsid w:val="00C25B82"/>
    <w:rPr>
      <w:sz w:val="20"/>
      <w:szCs w:val="20"/>
    </w:rPr>
  </w:style>
  <w:style w:type="paragraph" w:styleId="a6">
    <w:name w:val="Balloon Text"/>
    <w:basedOn w:val="a"/>
    <w:link w:val="Char1"/>
    <w:uiPriority w:val="99"/>
    <w:semiHidden/>
    <w:unhideWhenUsed/>
    <w:rsid w:val="00C25B82"/>
    <w:rPr>
      <w:rFonts w:ascii="Tahoma" w:hAnsi="Tahoma" w:cs="Tahoma"/>
      <w:sz w:val="16"/>
      <w:szCs w:val="16"/>
    </w:rPr>
  </w:style>
  <w:style w:type="character" w:customStyle="1" w:styleId="Char1">
    <w:name w:val="Κείμενο πλαισίου Char"/>
    <w:basedOn w:val="a0"/>
    <w:link w:val="a6"/>
    <w:uiPriority w:val="99"/>
    <w:semiHidden/>
    <w:rsid w:val="00C25B82"/>
    <w:rPr>
      <w:rFonts w:ascii="Tahoma" w:eastAsia="Times New Roman" w:hAnsi="Tahoma" w:cs="Tahoma"/>
      <w:sz w:val="16"/>
      <w:szCs w:val="16"/>
      <w:lang w:eastAsia="ar-SA"/>
    </w:rPr>
  </w:style>
  <w:style w:type="paragraph" w:styleId="a7">
    <w:name w:val="annotation subject"/>
    <w:basedOn w:val="a5"/>
    <w:next w:val="a5"/>
    <w:link w:val="Char2"/>
    <w:uiPriority w:val="99"/>
    <w:semiHidden/>
    <w:unhideWhenUsed/>
    <w:rsid w:val="006D5144"/>
    <w:pPr>
      <w:suppressAutoHyphens/>
      <w:spacing w:after="0"/>
    </w:pPr>
    <w:rPr>
      <w:rFonts w:ascii="Times New Roman" w:eastAsia="Times New Roman" w:hAnsi="Times New Roman" w:cs="Times New Roman"/>
      <w:b/>
      <w:bCs/>
      <w:lang w:eastAsia="ar-SA"/>
    </w:rPr>
  </w:style>
  <w:style w:type="character" w:customStyle="1" w:styleId="Char2">
    <w:name w:val="Θέμα σχολίου Char"/>
    <w:basedOn w:val="Char0"/>
    <w:link w:val="a7"/>
    <w:uiPriority w:val="99"/>
    <w:semiHidden/>
    <w:rsid w:val="006D5144"/>
    <w:rPr>
      <w:rFonts w:ascii="Times New Roman" w:eastAsia="Times New Roman" w:hAnsi="Times New Roman" w:cs="Times New Roman"/>
      <w:b/>
      <w:bCs/>
      <w:sz w:val="20"/>
      <w:szCs w:val="20"/>
      <w:lang w:eastAsia="ar-SA"/>
    </w:rPr>
  </w:style>
  <w:style w:type="paragraph" w:styleId="a8">
    <w:name w:val="header"/>
    <w:basedOn w:val="a"/>
    <w:link w:val="Char3"/>
    <w:uiPriority w:val="99"/>
    <w:unhideWhenUsed/>
    <w:rsid w:val="006D5144"/>
    <w:pPr>
      <w:tabs>
        <w:tab w:val="center" w:pos="4153"/>
        <w:tab w:val="right" w:pos="8306"/>
      </w:tabs>
    </w:pPr>
  </w:style>
  <w:style w:type="character" w:customStyle="1" w:styleId="Char3">
    <w:name w:val="Κεφαλίδα Char"/>
    <w:basedOn w:val="a0"/>
    <w:link w:val="a8"/>
    <w:uiPriority w:val="99"/>
    <w:rsid w:val="006D5144"/>
    <w:rPr>
      <w:rFonts w:ascii="Times New Roman" w:eastAsia="Times New Roman" w:hAnsi="Times New Roman" w:cs="Times New Roman"/>
      <w:sz w:val="24"/>
      <w:szCs w:val="24"/>
      <w:lang w:eastAsia="ar-SA"/>
    </w:rPr>
  </w:style>
  <w:style w:type="paragraph" w:styleId="a9">
    <w:name w:val="footer"/>
    <w:basedOn w:val="a"/>
    <w:link w:val="Char4"/>
    <w:uiPriority w:val="99"/>
    <w:unhideWhenUsed/>
    <w:rsid w:val="006D5144"/>
    <w:pPr>
      <w:tabs>
        <w:tab w:val="center" w:pos="4153"/>
        <w:tab w:val="right" w:pos="8306"/>
      </w:tabs>
    </w:pPr>
  </w:style>
  <w:style w:type="character" w:customStyle="1" w:styleId="Char4">
    <w:name w:val="Υποσέλιδο Char"/>
    <w:basedOn w:val="a0"/>
    <w:link w:val="a9"/>
    <w:uiPriority w:val="99"/>
    <w:rsid w:val="006D5144"/>
    <w:rPr>
      <w:rFonts w:ascii="Times New Roman" w:eastAsia="Times New Roman" w:hAnsi="Times New Roman" w:cs="Times New Roman"/>
      <w:sz w:val="24"/>
      <w:szCs w:val="24"/>
      <w:lang w:eastAsia="ar-SA"/>
    </w:rPr>
  </w:style>
  <w:style w:type="paragraph" w:styleId="aa">
    <w:name w:val="Body Text"/>
    <w:basedOn w:val="a"/>
    <w:link w:val="Char5"/>
    <w:uiPriority w:val="1"/>
    <w:semiHidden/>
    <w:unhideWhenUsed/>
    <w:qFormat/>
    <w:rsid w:val="00EE2D8D"/>
    <w:pPr>
      <w:widowControl w:val="0"/>
      <w:suppressAutoHyphens w:val="0"/>
      <w:autoSpaceDE w:val="0"/>
      <w:autoSpaceDN w:val="0"/>
      <w:adjustRightInd w:val="0"/>
      <w:ind w:left="187"/>
    </w:pPr>
    <w:rPr>
      <w:rFonts w:ascii="Microsoft Sans Serif" w:eastAsiaTheme="minorEastAsia" w:hAnsi="Microsoft Sans Serif" w:cs="Microsoft Sans Serif"/>
      <w:b/>
      <w:bCs/>
      <w:sz w:val="14"/>
      <w:szCs w:val="14"/>
      <w:lang w:eastAsia="el-GR"/>
    </w:rPr>
  </w:style>
  <w:style w:type="character" w:customStyle="1" w:styleId="Char5">
    <w:name w:val="Σώμα κειμένου Char"/>
    <w:basedOn w:val="a0"/>
    <w:link w:val="aa"/>
    <w:uiPriority w:val="1"/>
    <w:semiHidden/>
    <w:rsid w:val="00EE2D8D"/>
    <w:rPr>
      <w:rFonts w:ascii="Microsoft Sans Serif" w:eastAsiaTheme="minorEastAsia" w:hAnsi="Microsoft Sans Serif" w:cs="Microsoft Sans Serif"/>
      <w:b/>
      <w:bCs/>
      <w:sz w:val="14"/>
      <w:szCs w:val="1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358334">
      <w:bodyDiv w:val="1"/>
      <w:marLeft w:val="0"/>
      <w:marRight w:val="0"/>
      <w:marTop w:val="0"/>
      <w:marBottom w:val="0"/>
      <w:divBdr>
        <w:top w:val="none" w:sz="0" w:space="0" w:color="auto"/>
        <w:left w:val="none" w:sz="0" w:space="0" w:color="auto"/>
        <w:bottom w:val="none" w:sz="0" w:space="0" w:color="auto"/>
        <w:right w:val="none" w:sz="0" w:space="0" w:color="auto"/>
      </w:divBdr>
    </w:div>
    <w:div w:id="214056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1868</Words>
  <Characters>10649</Characters>
  <Application>Microsoft Office Word</Application>
  <DocSecurity>0</DocSecurity>
  <Lines>88</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agaleridou</dc:creator>
  <cp:lastModifiedBy>(a) ΣΧΟΥΛΙΔΟΥ ΚΑΛΛΙΟΠΗ</cp:lastModifiedBy>
  <cp:revision>2</cp:revision>
  <dcterms:created xsi:type="dcterms:W3CDTF">2026-07-30T13:39:00Z</dcterms:created>
  <dcterms:modified xsi:type="dcterms:W3CDTF">2026-07-30T13:39:00Z</dcterms:modified>
</cp:coreProperties>
</file>